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9D5AFE" w:rsidRPr="009D5AFE" w:rsidTr="00B7577C">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r w:rsidRPr="009D5AFE">
              <w:rPr>
                <w:color w:val="auto"/>
              </w:rPr>
              <w:t xml:space="preserve">Project Number: </w:t>
            </w:r>
          </w:p>
        </w:tc>
        <w:tc>
          <w:tcPr>
            <w:tcW w:w="5405" w:type="dxa"/>
            <w:tcMar>
              <w:top w:w="43" w:type="dxa"/>
              <w:left w:w="0" w:type="dxa"/>
              <w:bottom w:w="43" w:type="dxa"/>
              <w:right w:w="0" w:type="dxa"/>
            </w:tcMar>
          </w:tcPr>
          <w:p w:rsidR="00335A26" w:rsidRPr="009D5AFE" w:rsidRDefault="001E73DC" w:rsidP="00C602B2">
            <w:r>
              <w:t>1720-172-0124</w:t>
            </w:r>
          </w:p>
        </w:tc>
      </w:tr>
      <w:tr w:rsidR="009D5AFE" w:rsidRPr="009D5AFE" w:rsidTr="00B7577C">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rsidR="00335A26" w:rsidRPr="009D5AFE" w:rsidRDefault="009A437B" w:rsidP="00C602B2">
            <w:r>
              <w:t>Enhanced Pest Control Systems for Mid-South Soybean Production</w:t>
            </w:r>
          </w:p>
        </w:tc>
      </w:tr>
      <w:tr w:rsidR="009D5AFE" w:rsidRPr="009D5AFE" w:rsidTr="00B7577C">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rsidR="00335A26" w:rsidRPr="009D5AFE" w:rsidRDefault="009A437B" w:rsidP="00C602B2">
            <w:r>
              <w:t>LSU AgCenter</w:t>
            </w:r>
          </w:p>
        </w:tc>
      </w:tr>
      <w:tr w:rsidR="009D5AFE" w:rsidRPr="009D5AFE" w:rsidTr="00B7577C">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rsidR="00335A26" w:rsidRPr="009D5AFE" w:rsidRDefault="009A437B" w:rsidP="00C602B2">
            <w:r>
              <w:t>Trey Price</w:t>
            </w:r>
          </w:p>
        </w:tc>
      </w:tr>
      <w:tr w:rsidR="00B7577C" w:rsidRPr="009D5AFE" w:rsidTr="00B7577C">
        <w:tc>
          <w:tcPr>
            <w:tcW w:w="3330" w:type="dxa"/>
            <w:tcMar>
              <w:top w:w="43" w:type="dxa"/>
              <w:left w:w="0" w:type="dxa"/>
              <w:bottom w:w="43" w:type="dxa"/>
              <w:right w:w="0" w:type="dxa"/>
            </w:tcMar>
          </w:tcPr>
          <w:p w:rsidR="00B7577C" w:rsidRDefault="00B7577C" w:rsidP="00FF4F4F">
            <w:pPr>
              <w:pStyle w:val="Heading2"/>
              <w:keepNext w:val="0"/>
              <w:numPr>
                <w:ilvl w:val="0"/>
                <w:numId w:val="0"/>
              </w:numPr>
              <w:ind w:left="576" w:hanging="576"/>
              <w:outlineLvl w:val="1"/>
              <w:rPr>
                <w:color w:val="auto"/>
              </w:rPr>
            </w:pPr>
            <w:r>
              <w:rPr>
                <w:color w:val="auto"/>
              </w:rPr>
              <w:t>Report Period:</w:t>
            </w:r>
          </w:p>
        </w:tc>
        <w:tc>
          <w:tcPr>
            <w:tcW w:w="5405" w:type="dxa"/>
            <w:tcMar>
              <w:top w:w="43" w:type="dxa"/>
              <w:left w:w="0" w:type="dxa"/>
              <w:bottom w:w="43" w:type="dxa"/>
              <w:right w:w="0" w:type="dxa"/>
            </w:tcMar>
          </w:tcPr>
          <w:p w:rsidR="00B7577C" w:rsidRPr="009D5AFE" w:rsidRDefault="004F28B5" w:rsidP="004F28B5">
            <w:r>
              <w:t>2</w:t>
            </w:r>
            <w:r w:rsidRPr="004F28B5">
              <w:rPr>
                <w:vertAlign w:val="superscript"/>
              </w:rPr>
              <w:t>nd</w:t>
            </w:r>
            <w:r>
              <w:t xml:space="preserve"> </w:t>
            </w:r>
            <w:r w:rsidR="009A437B">
              <w:t>Quarter 201</w:t>
            </w:r>
            <w:r w:rsidR="004B4A70">
              <w:t>7</w:t>
            </w:r>
          </w:p>
        </w:tc>
      </w:tr>
      <w:tr w:rsidR="00773484" w:rsidTr="00B7577C">
        <w:tc>
          <w:tcPr>
            <w:tcW w:w="8735" w:type="dxa"/>
            <w:gridSpan w:val="2"/>
            <w:tcMar>
              <w:top w:w="43" w:type="dxa"/>
              <w:left w:w="0" w:type="dxa"/>
              <w:bottom w:w="43" w:type="dxa"/>
              <w:right w:w="0" w:type="dxa"/>
            </w:tcMar>
          </w:tcPr>
          <w:p w:rsidR="00773484" w:rsidRPr="00693D9D" w:rsidRDefault="00773484" w:rsidP="00B7577C">
            <w:pPr>
              <w:pStyle w:val="Heading2"/>
              <w:numPr>
                <w:ilvl w:val="0"/>
                <w:numId w:val="0"/>
              </w:numPr>
              <w:outlineLvl w:val="1"/>
              <w:rPr>
                <w:b w:val="0"/>
              </w:rPr>
            </w:pPr>
            <w:r w:rsidRPr="00693D9D">
              <w:t xml:space="preserve">Project </w:t>
            </w:r>
            <w:r w:rsidR="00B7577C">
              <w:t>Status</w:t>
            </w:r>
            <w:r w:rsidR="00B7577C">
              <w:rPr>
                <w:b w:val="0"/>
              </w:rPr>
              <w:t>:</w:t>
            </w:r>
            <w:r w:rsidR="009A437B">
              <w:rPr>
                <w:b w:val="0"/>
              </w:rPr>
              <w:t xml:space="preserve">  Active</w:t>
            </w:r>
          </w:p>
        </w:tc>
      </w:tr>
      <w:tr w:rsidR="00773484" w:rsidTr="003312EE">
        <w:trPr>
          <w:trHeight w:val="8938"/>
        </w:trPr>
        <w:tc>
          <w:tcPr>
            <w:tcW w:w="8735" w:type="dxa"/>
            <w:gridSpan w:val="2"/>
            <w:tcMar>
              <w:top w:w="43" w:type="dxa"/>
              <w:left w:w="0" w:type="dxa"/>
              <w:bottom w:w="43" w:type="dxa"/>
              <w:right w:w="0" w:type="dxa"/>
            </w:tcMar>
          </w:tcPr>
          <w:p w:rsidR="00071E4C" w:rsidRPr="00071E4C" w:rsidRDefault="00071E4C" w:rsidP="003C0CC1">
            <w:pPr>
              <w:rPr>
                <w:b/>
                <w:u w:val="single"/>
              </w:rPr>
            </w:pPr>
            <w:r w:rsidRPr="00071E4C">
              <w:rPr>
                <w:b/>
                <w:u w:val="single"/>
              </w:rPr>
              <w:t>Louisiana</w:t>
            </w:r>
          </w:p>
          <w:p w:rsidR="00455528" w:rsidRPr="00B86BF0" w:rsidRDefault="00B86BF0" w:rsidP="001865D5">
            <w:pPr>
              <w:rPr>
                <w:b/>
              </w:rPr>
            </w:pPr>
            <w:r w:rsidRPr="001514ED">
              <w:rPr>
                <w:b/>
              </w:rPr>
              <w:t>Price:</w:t>
            </w:r>
            <w:r>
              <w:rPr>
                <w:b/>
              </w:rPr>
              <w:t xml:space="preserve">  </w:t>
            </w:r>
            <w:r w:rsidR="004F28B5">
              <w:t>The 30 entry-variety trial has been planted at St. Joseph and is in the vegetative stages.  No disease has been observed to date and the stand is satisfactory.  Due to continuous rainfall and less-than-timely receipt of seed, the 30 entry variety trial and the 500 entry PI set has not been planted yet in Alexandria.  If we miss the rain Monday, it will likely</w:t>
            </w:r>
            <w:r w:rsidR="001514ED">
              <w:t xml:space="preserve"> be planted next week (3</w:t>
            </w:r>
            <w:r w:rsidR="001514ED" w:rsidRPr="001514ED">
              <w:rPr>
                <w:vertAlign w:val="superscript"/>
              </w:rPr>
              <w:t>rd</w:t>
            </w:r>
            <w:r w:rsidR="001514ED">
              <w:t xml:space="preserve"> week of June).  </w:t>
            </w:r>
            <w:r w:rsidR="001514ED">
              <w:rPr>
                <w:b/>
              </w:rPr>
              <w:t xml:space="preserve">Hollier:  </w:t>
            </w:r>
            <w:r w:rsidR="001514ED" w:rsidRPr="001514ED">
              <w:t xml:space="preserve">We are waiting for the rain to stop and dry enough to plant our 30 varieties at Ben </w:t>
            </w:r>
            <w:proofErr w:type="spellStart"/>
            <w:r w:rsidR="001514ED" w:rsidRPr="001514ED">
              <w:t>Hur</w:t>
            </w:r>
            <w:proofErr w:type="spellEnd"/>
            <w:r w:rsidR="001514ED" w:rsidRPr="001514ED">
              <w:t>.  The seed are in, packaged and ready.  Need cooperative weather.</w:t>
            </w:r>
            <w:r w:rsidR="001514ED" w:rsidRPr="001514ED">
              <w:rPr>
                <w:b/>
              </w:rPr>
              <w:t xml:space="preserve"> </w:t>
            </w:r>
            <w:r w:rsidR="001514ED">
              <w:rPr>
                <w:b/>
              </w:rPr>
              <w:t xml:space="preserve">  </w:t>
            </w:r>
            <w:r w:rsidR="001514ED">
              <w:t xml:space="preserve">  </w:t>
            </w:r>
            <w:r w:rsidR="005D0F8F">
              <w:t xml:space="preserve">  </w:t>
            </w:r>
            <w:r w:rsidR="00A43DA1">
              <w:t xml:space="preserve">  </w:t>
            </w:r>
            <w:r w:rsidR="001865D5" w:rsidRPr="001865D5">
              <w:t xml:space="preserve">  </w:t>
            </w:r>
          </w:p>
          <w:p w:rsidR="001514ED" w:rsidRPr="001514ED" w:rsidRDefault="001514ED" w:rsidP="003C0CC1">
            <w:pPr>
              <w:rPr>
                <w:b/>
              </w:rPr>
            </w:pPr>
            <w:proofErr w:type="gramStart"/>
            <w:r>
              <w:rPr>
                <w:b/>
                <w:u w:val="single"/>
              </w:rPr>
              <w:t>Alabama</w:t>
            </w:r>
            <w:r w:rsidR="009F66FB">
              <w:rPr>
                <w:b/>
                <w:u w:val="single"/>
              </w:rPr>
              <w:t xml:space="preserve">  </w:t>
            </w:r>
            <w:proofErr w:type="spellStart"/>
            <w:r>
              <w:rPr>
                <w:b/>
              </w:rPr>
              <w:t>Sikora</w:t>
            </w:r>
            <w:proofErr w:type="spellEnd"/>
            <w:proofErr w:type="gramEnd"/>
            <w:r>
              <w:rPr>
                <w:b/>
              </w:rPr>
              <w:t xml:space="preserve">:  </w:t>
            </w:r>
            <w:r>
              <w:t>The 30-entry variety trial will be established in Fairhope during early June.</w:t>
            </w:r>
            <w:r>
              <w:rPr>
                <w:b/>
              </w:rPr>
              <w:t xml:space="preserve">  </w:t>
            </w:r>
          </w:p>
          <w:p w:rsidR="005D0F8F" w:rsidRPr="009F66FB" w:rsidRDefault="00071E4C" w:rsidP="001514ED">
            <w:pPr>
              <w:rPr>
                <w:rFonts w:cs="Times New Roman"/>
              </w:rPr>
            </w:pPr>
            <w:proofErr w:type="gramStart"/>
            <w:r w:rsidRPr="00071E4C">
              <w:rPr>
                <w:b/>
                <w:u w:val="single"/>
              </w:rPr>
              <w:t>Arkansas</w:t>
            </w:r>
            <w:r w:rsidR="009F66FB">
              <w:rPr>
                <w:b/>
                <w:u w:val="single"/>
              </w:rPr>
              <w:t xml:space="preserve">  </w:t>
            </w:r>
            <w:proofErr w:type="spellStart"/>
            <w:r w:rsidR="00B86BF0" w:rsidRPr="009F66FB">
              <w:rPr>
                <w:b/>
              </w:rPr>
              <w:t>Orazaly</w:t>
            </w:r>
            <w:proofErr w:type="spellEnd"/>
            <w:proofErr w:type="gramEnd"/>
            <w:r w:rsidR="00B86BF0" w:rsidRPr="009F66FB">
              <w:rPr>
                <w:b/>
              </w:rPr>
              <w:t>:</w:t>
            </w:r>
            <w:r w:rsidR="005D2F7D">
              <w:rPr>
                <w:b/>
              </w:rPr>
              <w:t xml:space="preserve">  </w:t>
            </w:r>
            <w:r w:rsidR="001514ED" w:rsidRPr="001514ED">
              <w:t>Ten cultivars and six advanced lines from University of Arkansas, including high-yielding conventional, high-yielding Roundup Ready 1 and 2, and high protein lines, were entered in the 2017 Cercospora Leaf Blight (CLB) Variety Trial that is conducted in seven different states (MO, TN, AR, MS, AL, LA, and TX).</w:t>
            </w:r>
            <w:r w:rsidR="001514ED">
              <w:t xml:space="preserve">  </w:t>
            </w:r>
            <w:r w:rsidR="001514ED" w:rsidRPr="001514ED">
              <w:t xml:space="preserve">The screening of 500 PIs is being conducted in seven southern locations (Alexandria and Red River, LA; Stuttgart, Keiser, </w:t>
            </w:r>
            <w:proofErr w:type="spellStart"/>
            <w:r w:rsidR="001514ED" w:rsidRPr="001514ED">
              <w:t>Rohwer</w:t>
            </w:r>
            <w:proofErr w:type="spellEnd"/>
            <w:r w:rsidR="001514ED" w:rsidRPr="001514ED">
              <w:t>, AR; Stoneville, MS, Portageville, MO, and Ja</w:t>
            </w:r>
            <w:r w:rsidR="008317E3">
              <w:t>c</w:t>
            </w:r>
            <w:r w:rsidR="001514ED" w:rsidRPr="001514ED">
              <w:t>kson, TN). Additionally, extra set of 100 seed for those PIs were requested from GRIN and will be increased in AR in 2017.</w:t>
            </w:r>
            <w:r w:rsidR="009F66FB">
              <w:t xml:space="preserve">  </w:t>
            </w:r>
            <w:r w:rsidR="001514ED" w:rsidRPr="001514ED">
              <w:t xml:space="preserve">For association mapping analysis, we used Louisiana and Mississippi data since AR did not have much disease pressure in 2016. Based on the preliminary one year petiole severity data from LA and MS, we found regions on chromosomes 12 and 18 that had SNPs associated with the trait. Although it is preliminary results, it is worth noting that PSS resistance gene, </w:t>
            </w:r>
            <w:r w:rsidR="001514ED" w:rsidRPr="001514ED">
              <w:rPr>
                <w:i/>
              </w:rPr>
              <w:t>Rpss1,</w:t>
            </w:r>
            <w:r w:rsidR="001514ED" w:rsidRPr="001514ED">
              <w:t xml:space="preserve"> is located on chromosome 18 (Jackson et al., 2008).  Having data from seven locations in 2017 will help to identify molecular markers to be used for Marker assisted selection. More detailed analysis will be reported once 2017 data is collected.</w:t>
            </w:r>
            <w:r w:rsidR="001514ED" w:rsidRPr="001514ED">
              <w:rPr>
                <w:color w:val="FF0000"/>
              </w:rPr>
              <w:t xml:space="preserve"> </w:t>
            </w:r>
            <w:r w:rsidR="001514ED" w:rsidRPr="001514ED">
              <w:t xml:space="preserve">F1 hybrid seeds were planted in Fayetteville, AR and the presence of morphological markers will be checked this summer. </w:t>
            </w:r>
            <w:r w:rsidR="005D0F8F" w:rsidRPr="005D0F8F">
              <w:t xml:space="preserve"> </w:t>
            </w:r>
            <w:proofErr w:type="spellStart"/>
            <w:r w:rsidR="00B86BF0" w:rsidRPr="009F66FB">
              <w:rPr>
                <w:b/>
              </w:rPr>
              <w:t>Faske</w:t>
            </w:r>
            <w:proofErr w:type="spellEnd"/>
            <w:r w:rsidR="00B86BF0" w:rsidRPr="009F66FB">
              <w:rPr>
                <w:b/>
              </w:rPr>
              <w:t>:</w:t>
            </w:r>
            <w:r w:rsidR="00B86BF0" w:rsidRPr="00CF016C">
              <w:rPr>
                <w:b/>
              </w:rPr>
              <w:t xml:space="preserve">  </w:t>
            </w:r>
            <w:r w:rsidR="009F66FB" w:rsidRPr="009F66FB">
              <w:rPr>
                <w:rFonts w:cs="Times New Roman"/>
              </w:rPr>
              <w:t xml:space="preserve">Screening soybean germplasm for susceptibility to </w:t>
            </w:r>
            <w:r w:rsidR="009F66FB" w:rsidRPr="009F66FB">
              <w:rPr>
                <w:rFonts w:cs="Times New Roman"/>
                <w:i/>
              </w:rPr>
              <w:t>Cer</w:t>
            </w:r>
            <w:r w:rsidR="009F66FB">
              <w:rPr>
                <w:rFonts w:cs="Times New Roman"/>
                <w:i/>
              </w:rPr>
              <w:t>c</w:t>
            </w:r>
            <w:r w:rsidR="009F66FB" w:rsidRPr="009F66FB">
              <w:rPr>
                <w:rFonts w:cs="Times New Roman"/>
                <w:i/>
              </w:rPr>
              <w:t xml:space="preserve">ospora </w:t>
            </w:r>
            <w:r w:rsidR="009F66FB" w:rsidRPr="009F66FB">
              <w:rPr>
                <w:rFonts w:cs="Times New Roman"/>
              </w:rPr>
              <w:t>diseases from UA and LSU is planned to be conducted at the UA Extension Station near Newport, AR. Since mid-April these fields have remained wet thus we have not been able to plant any foliar fungicide or disease screening trials at this location.  Based on today’s forecast it will be late next week before we will be able to plant these trials.  Typically we plant this location in early June, so this is not much later than normal.</w:t>
            </w:r>
            <w:r w:rsidR="009F66FB">
              <w:rPr>
                <w:rFonts w:cs="Times New Roman"/>
              </w:rPr>
              <w:t xml:space="preserve">  </w:t>
            </w:r>
          </w:p>
          <w:p w:rsidR="00455528" w:rsidRDefault="00071E4C" w:rsidP="00284906">
            <w:proofErr w:type="gramStart"/>
            <w:r w:rsidRPr="003F4A3D">
              <w:rPr>
                <w:b/>
                <w:u w:val="single"/>
              </w:rPr>
              <w:t>Mississippi</w:t>
            </w:r>
            <w:r w:rsidR="003F4A3D">
              <w:rPr>
                <w:b/>
              </w:rPr>
              <w:t xml:space="preserve">  </w:t>
            </w:r>
            <w:r w:rsidR="00BA6FB7" w:rsidRPr="009F66FB">
              <w:rPr>
                <w:b/>
              </w:rPr>
              <w:t>Allen</w:t>
            </w:r>
            <w:proofErr w:type="gramEnd"/>
            <w:r w:rsidR="00BA6FB7" w:rsidRPr="009F66FB">
              <w:rPr>
                <w:b/>
              </w:rPr>
              <w:t>:</w:t>
            </w:r>
            <w:r w:rsidR="00BA6FB7">
              <w:rPr>
                <w:b/>
              </w:rPr>
              <w:t xml:space="preserve">  </w:t>
            </w:r>
            <w:r w:rsidR="009F66FB" w:rsidRPr="009F66FB">
              <w:t xml:space="preserve">Plots have been planted to address the role of fungicides in managing Cercospora blight.  Two different Cercospora blight trials were planted in Stoneville with susceptible varieties.  In addition, a variety trial will be planted in Verona, MS over the next few weeks when the field has time to dry out.  The second location will be planted in Stoneville in a similar time frame depending on the weather.  In addition to the fungicide portion and the variety trial to meet the needs of the breeders, a PI-line trial will be planted to aid Dr. Chen from the University of Arkansas.  Single row lines (500) will be planted either the end of this week or the beginning of next to address the susceptibility of the lines to Cercospora blight.  </w:t>
            </w:r>
            <w:bookmarkStart w:id="0" w:name="_GoBack"/>
            <w:bookmarkEnd w:id="0"/>
          </w:p>
          <w:p w:rsidR="009F66FB" w:rsidRPr="009F66FB" w:rsidRDefault="009F66FB" w:rsidP="009F66FB">
            <w:pPr>
              <w:rPr>
                <w:b/>
              </w:rPr>
            </w:pPr>
            <w:proofErr w:type="gramStart"/>
            <w:r w:rsidRPr="009F66FB">
              <w:rPr>
                <w:b/>
                <w:u w:val="single"/>
              </w:rPr>
              <w:t>Missouri</w:t>
            </w:r>
            <w:r>
              <w:rPr>
                <w:b/>
              </w:rPr>
              <w:t xml:space="preserve">  Chen</w:t>
            </w:r>
            <w:proofErr w:type="gramEnd"/>
            <w:r>
              <w:rPr>
                <w:b/>
              </w:rPr>
              <w:t>:  LENGTHY REPORT ATTACHED.</w:t>
            </w:r>
          </w:p>
        </w:tc>
      </w:tr>
    </w:tbl>
    <w:p w:rsidR="0025429E" w:rsidRDefault="0025429E" w:rsidP="00E814B8"/>
    <w:p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50E" w:rsidRDefault="00C5750E" w:rsidP="00BD1E89">
      <w:pPr>
        <w:spacing w:line="240" w:lineRule="auto"/>
      </w:pPr>
      <w:r>
        <w:separator/>
      </w:r>
    </w:p>
  </w:endnote>
  <w:endnote w:type="continuationSeparator" w:id="0">
    <w:p w:rsidR="00C5750E" w:rsidRDefault="00C5750E"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D6" w:rsidRDefault="00FD2F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D6" w:rsidRDefault="00FD2F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D6" w:rsidRDefault="00FD2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50E" w:rsidRDefault="00C5750E" w:rsidP="00BD1E89">
      <w:pPr>
        <w:spacing w:line="240" w:lineRule="auto"/>
      </w:pPr>
      <w:r>
        <w:separator/>
      </w:r>
    </w:p>
  </w:footnote>
  <w:footnote w:type="continuationSeparator" w:id="0">
    <w:p w:rsidR="00C5750E" w:rsidRDefault="00C5750E" w:rsidP="00BD1E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D6" w:rsidRDefault="00FD2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D6" w:rsidRDefault="00FD2F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022FC"/>
    <w:rsid w:val="00014790"/>
    <w:rsid w:val="0001709F"/>
    <w:rsid w:val="0003601D"/>
    <w:rsid w:val="0004056A"/>
    <w:rsid w:val="00054EF7"/>
    <w:rsid w:val="000613DF"/>
    <w:rsid w:val="0007079A"/>
    <w:rsid w:val="00071E4C"/>
    <w:rsid w:val="00083E61"/>
    <w:rsid w:val="00087C7F"/>
    <w:rsid w:val="000942F4"/>
    <w:rsid w:val="000A378E"/>
    <w:rsid w:val="000B06CD"/>
    <w:rsid w:val="000B7D6D"/>
    <w:rsid w:val="000C41F6"/>
    <w:rsid w:val="000D7051"/>
    <w:rsid w:val="000D726D"/>
    <w:rsid w:val="000D782C"/>
    <w:rsid w:val="000E20F5"/>
    <w:rsid w:val="000E6330"/>
    <w:rsid w:val="000F1962"/>
    <w:rsid w:val="00107714"/>
    <w:rsid w:val="00115BC3"/>
    <w:rsid w:val="00123E01"/>
    <w:rsid w:val="00130B25"/>
    <w:rsid w:val="001514ED"/>
    <w:rsid w:val="00153F61"/>
    <w:rsid w:val="0016007C"/>
    <w:rsid w:val="00162654"/>
    <w:rsid w:val="00184DBB"/>
    <w:rsid w:val="001865D5"/>
    <w:rsid w:val="001943BF"/>
    <w:rsid w:val="001A6320"/>
    <w:rsid w:val="001B5C81"/>
    <w:rsid w:val="001C34A3"/>
    <w:rsid w:val="001C4C57"/>
    <w:rsid w:val="001E2F8F"/>
    <w:rsid w:val="001E73DC"/>
    <w:rsid w:val="00203599"/>
    <w:rsid w:val="002044CF"/>
    <w:rsid w:val="002148E3"/>
    <w:rsid w:val="0022025D"/>
    <w:rsid w:val="00227538"/>
    <w:rsid w:val="00234746"/>
    <w:rsid w:val="002378AF"/>
    <w:rsid w:val="00245B98"/>
    <w:rsid w:val="00246B18"/>
    <w:rsid w:val="002479BE"/>
    <w:rsid w:val="00250732"/>
    <w:rsid w:val="0025429E"/>
    <w:rsid w:val="0028114C"/>
    <w:rsid w:val="00284906"/>
    <w:rsid w:val="00291A31"/>
    <w:rsid w:val="00297877"/>
    <w:rsid w:val="00297BED"/>
    <w:rsid w:val="002A115E"/>
    <w:rsid w:val="002B5D14"/>
    <w:rsid w:val="002C30C2"/>
    <w:rsid w:val="002C6626"/>
    <w:rsid w:val="002D5074"/>
    <w:rsid w:val="00302EDA"/>
    <w:rsid w:val="00320C8D"/>
    <w:rsid w:val="00322C80"/>
    <w:rsid w:val="0032545C"/>
    <w:rsid w:val="003312EE"/>
    <w:rsid w:val="00333B09"/>
    <w:rsid w:val="00335A26"/>
    <w:rsid w:val="00335FC1"/>
    <w:rsid w:val="0035304F"/>
    <w:rsid w:val="00355E1D"/>
    <w:rsid w:val="003621D3"/>
    <w:rsid w:val="00362A90"/>
    <w:rsid w:val="00373BBC"/>
    <w:rsid w:val="00383AB7"/>
    <w:rsid w:val="00383F0E"/>
    <w:rsid w:val="00390570"/>
    <w:rsid w:val="00392592"/>
    <w:rsid w:val="00396079"/>
    <w:rsid w:val="003B2A34"/>
    <w:rsid w:val="003B5F5A"/>
    <w:rsid w:val="003B7A55"/>
    <w:rsid w:val="003C0CC1"/>
    <w:rsid w:val="003D3E21"/>
    <w:rsid w:val="003D6401"/>
    <w:rsid w:val="003F4A3D"/>
    <w:rsid w:val="00402D0B"/>
    <w:rsid w:val="00406CFF"/>
    <w:rsid w:val="004073DA"/>
    <w:rsid w:val="004076FD"/>
    <w:rsid w:val="00410A0D"/>
    <w:rsid w:val="0041728E"/>
    <w:rsid w:val="00424292"/>
    <w:rsid w:val="00425FE4"/>
    <w:rsid w:val="0043706C"/>
    <w:rsid w:val="00437218"/>
    <w:rsid w:val="00451F10"/>
    <w:rsid w:val="00452DF1"/>
    <w:rsid w:val="00455528"/>
    <w:rsid w:val="00455551"/>
    <w:rsid w:val="00470EEC"/>
    <w:rsid w:val="00472A90"/>
    <w:rsid w:val="004A7A14"/>
    <w:rsid w:val="004A7B46"/>
    <w:rsid w:val="004B4A70"/>
    <w:rsid w:val="004C0762"/>
    <w:rsid w:val="004C09F2"/>
    <w:rsid w:val="004C6840"/>
    <w:rsid w:val="004D0D1D"/>
    <w:rsid w:val="004E4F44"/>
    <w:rsid w:val="004F28B5"/>
    <w:rsid w:val="005020D3"/>
    <w:rsid w:val="00507BF3"/>
    <w:rsid w:val="00521C25"/>
    <w:rsid w:val="00536159"/>
    <w:rsid w:val="0054156B"/>
    <w:rsid w:val="005824A0"/>
    <w:rsid w:val="00582B63"/>
    <w:rsid w:val="005844D0"/>
    <w:rsid w:val="00596B63"/>
    <w:rsid w:val="005A61C0"/>
    <w:rsid w:val="005B5964"/>
    <w:rsid w:val="005D0F8F"/>
    <w:rsid w:val="005D2F7D"/>
    <w:rsid w:val="005D7144"/>
    <w:rsid w:val="005D7F2F"/>
    <w:rsid w:val="005E7DB4"/>
    <w:rsid w:val="005F10B8"/>
    <w:rsid w:val="005F492E"/>
    <w:rsid w:val="0060410C"/>
    <w:rsid w:val="00605758"/>
    <w:rsid w:val="00605BA8"/>
    <w:rsid w:val="00632864"/>
    <w:rsid w:val="00643728"/>
    <w:rsid w:val="006507FB"/>
    <w:rsid w:val="006572F3"/>
    <w:rsid w:val="00667B53"/>
    <w:rsid w:val="006709BB"/>
    <w:rsid w:val="00684BCF"/>
    <w:rsid w:val="00693D9D"/>
    <w:rsid w:val="0069666C"/>
    <w:rsid w:val="006A6A77"/>
    <w:rsid w:val="006A6CCC"/>
    <w:rsid w:val="006B1DB4"/>
    <w:rsid w:val="006D3433"/>
    <w:rsid w:val="006E0A14"/>
    <w:rsid w:val="006E24E6"/>
    <w:rsid w:val="006E412F"/>
    <w:rsid w:val="006F6240"/>
    <w:rsid w:val="006F62F8"/>
    <w:rsid w:val="00704574"/>
    <w:rsid w:val="00713B34"/>
    <w:rsid w:val="00717254"/>
    <w:rsid w:val="007249F5"/>
    <w:rsid w:val="007259A0"/>
    <w:rsid w:val="00731EAA"/>
    <w:rsid w:val="007333D6"/>
    <w:rsid w:val="00733D8F"/>
    <w:rsid w:val="00736421"/>
    <w:rsid w:val="0074433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13835"/>
    <w:rsid w:val="00824A8E"/>
    <w:rsid w:val="00824CD4"/>
    <w:rsid w:val="008317E3"/>
    <w:rsid w:val="0083499E"/>
    <w:rsid w:val="008357C9"/>
    <w:rsid w:val="00845912"/>
    <w:rsid w:val="008562C0"/>
    <w:rsid w:val="00864BAF"/>
    <w:rsid w:val="0088793A"/>
    <w:rsid w:val="00897B7D"/>
    <w:rsid w:val="008B1D7D"/>
    <w:rsid w:val="008B4A0E"/>
    <w:rsid w:val="008C6D67"/>
    <w:rsid w:val="008F1BE4"/>
    <w:rsid w:val="008F5FC8"/>
    <w:rsid w:val="00917422"/>
    <w:rsid w:val="009211F7"/>
    <w:rsid w:val="0092416B"/>
    <w:rsid w:val="009245D5"/>
    <w:rsid w:val="0096092A"/>
    <w:rsid w:val="00964D40"/>
    <w:rsid w:val="00966780"/>
    <w:rsid w:val="00966C2C"/>
    <w:rsid w:val="0097290B"/>
    <w:rsid w:val="00972F31"/>
    <w:rsid w:val="00974467"/>
    <w:rsid w:val="00981460"/>
    <w:rsid w:val="00994AEE"/>
    <w:rsid w:val="009A437B"/>
    <w:rsid w:val="009C246A"/>
    <w:rsid w:val="009C5215"/>
    <w:rsid w:val="009C5A99"/>
    <w:rsid w:val="009D5AFE"/>
    <w:rsid w:val="009D739E"/>
    <w:rsid w:val="009E19AE"/>
    <w:rsid w:val="009E43EC"/>
    <w:rsid w:val="009F4968"/>
    <w:rsid w:val="009F6283"/>
    <w:rsid w:val="009F66FB"/>
    <w:rsid w:val="00A1615F"/>
    <w:rsid w:val="00A20BF0"/>
    <w:rsid w:val="00A31942"/>
    <w:rsid w:val="00A37E7D"/>
    <w:rsid w:val="00A433FA"/>
    <w:rsid w:val="00A43DA1"/>
    <w:rsid w:val="00A44140"/>
    <w:rsid w:val="00A50FE6"/>
    <w:rsid w:val="00A65BD5"/>
    <w:rsid w:val="00A71013"/>
    <w:rsid w:val="00A929F3"/>
    <w:rsid w:val="00AA6752"/>
    <w:rsid w:val="00AB4B27"/>
    <w:rsid w:val="00AB63EC"/>
    <w:rsid w:val="00AE34BF"/>
    <w:rsid w:val="00AE3CBA"/>
    <w:rsid w:val="00B162EB"/>
    <w:rsid w:val="00B20FB0"/>
    <w:rsid w:val="00B21264"/>
    <w:rsid w:val="00B31D47"/>
    <w:rsid w:val="00B33DA7"/>
    <w:rsid w:val="00B3786C"/>
    <w:rsid w:val="00B54C8A"/>
    <w:rsid w:val="00B603B4"/>
    <w:rsid w:val="00B67297"/>
    <w:rsid w:val="00B7052F"/>
    <w:rsid w:val="00B71665"/>
    <w:rsid w:val="00B7562B"/>
    <w:rsid w:val="00B7577C"/>
    <w:rsid w:val="00B84923"/>
    <w:rsid w:val="00B86BF0"/>
    <w:rsid w:val="00B9392A"/>
    <w:rsid w:val="00BA502A"/>
    <w:rsid w:val="00BA5E94"/>
    <w:rsid w:val="00BA6FB7"/>
    <w:rsid w:val="00BB25AA"/>
    <w:rsid w:val="00BC1241"/>
    <w:rsid w:val="00BC3D5F"/>
    <w:rsid w:val="00BD1E89"/>
    <w:rsid w:val="00BE0222"/>
    <w:rsid w:val="00BE7127"/>
    <w:rsid w:val="00BF333A"/>
    <w:rsid w:val="00C02347"/>
    <w:rsid w:val="00C223FB"/>
    <w:rsid w:val="00C52FCC"/>
    <w:rsid w:val="00C55C81"/>
    <w:rsid w:val="00C5659B"/>
    <w:rsid w:val="00C5750E"/>
    <w:rsid w:val="00C601A6"/>
    <w:rsid w:val="00C602B2"/>
    <w:rsid w:val="00C71FDE"/>
    <w:rsid w:val="00C9612A"/>
    <w:rsid w:val="00CA052F"/>
    <w:rsid w:val="00CA4CDD"/>
    <w:rsid w:val="00CC0B25"/>
    <w:rsid w:val="00CD0D59"/>
    <w:rsid w:val="00CE4772"/>
    <w:rsid w:val="00CE5A5B"/>
    <w:rsid w:val="00CF016C"/>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86246"/>
    <w:rsid w:val="00D95201"/>
    <w:rsid w:val="00DA1E9F"/>
    <w:rsid w:val="00DA45E4"/>
    <w:rsid w:val="00DA5F9E"/>
    <w:rsid w:val="00DA700E"/>
    <w:rsid w:val="00DC7BC5"/>
    <w:rsid w:val="00DD2F80"/>
    <w:rsid w:val="00E01D04"/>
    <w:rsid w:val="00E067D2"/>
    <w:rsid w:val="00E109F2"/>
    <w:rsid w:val="00E11369"/>
    <w:rsid w:val="00E438DD"/>
    <w:rsid w:val="00E5787F"/>
    <w:rsid w:val="00E6354E"/>
    <w:rsid w:val="00E669C3"/>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47238"/>
    <w:rsid w:val="00F503DA"/>
    <w:rsid w:val="00F52113"/>
    <w:rsid w:val="00F541F4"/>
    <w:rsid w:val="00F71C12"/>
    <w:rsid w:val="00F76142"/>
    <w:rsid w:val="00F90432"/>
    <w:rsid w:val="00FA1622"/>
    <w:rsid w:val="00FA3A24"/>
    <w:rsid w:val="00FA603D"/>
    <w:rsid w:val="00FB0EE9"/>
    <w:rsid w:val="00FB761F"/>
    <w:rsid w:val="00FC1F5D"/>
    <w:rsid w:val="00FC32E7"/>
    <w:rsid w:val="00FC79A8"/>
    <w:rsid w:val="00FD2FD6"/>
    <w:rsid w:val="00FE14B1"/>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1AD23-2133-4E56-9B6F-A471920C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8691">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67988530">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14780498">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396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FE669-1463-4387-A2F4-3F7F7F8E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Price, III, Paul P</cp:lastModifiedBy>
  <cp:revision>5</cp:revision>
  <cp:lastPrinted>2015-12-03T22:07:00Z</cp:lastPrinted>
  <dcterms:created xsi:type="dcterms:W3CDTF">2017-06-16T15:29:00Z</dcterms:created>
  <dcterms:modified xsi:type="dcterms:W3CDTF">2017-06-16T16:09:00Z</dcterms:modified>
</cp:coreProperties>
</file>