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5"/>
        <w:gridCol w:w="321"/>
        <w:gridCol w:w="1433"/>
        <w:gridCol w:w="2222"/>
        <w:gridCol w:w="291"/>
        <w:gridCol w:w="1028"/>
        <w:gridCol w:w="9"/>
        <w:gridCol w:w="1314"/>
        <w:gridCol w:w="2313"/>
        <w:gridCol w:w="9"/>
      </w:tblGrid>
      <w:tr w:rsidR="0093788C" w:rsidRPr="0093788C" w14:paraId="7BAC6781" w14:textId="77777777" w:rsidTr="00DA545B">
        <w:trPr>
          <w:gridAfter w:val="1"/>
          <w:wAfter w:w="9" w:type="dxa"/>
          <w:cantSplit/>
          <w:trHeight w:val="404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7AF681C4" w14:textId="77777777" w:rsidR="0093788C" w:rsidRPr="007C031F" w:rsidRDefault="0093788C" w:rsidP="00F74FC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Project Title</w:t>
            </w: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0B7752B4" w14:textId="0463D6A3" w:rsidR="0093788C" w:rsidRPr="00DA545B" w:rsidRDefault="00DA545B" w:rsidP="00F74F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A545B">
              <w:rPr>
                <w:rFonts w:eastAsia="Times New Roman" w:cstheme="minorHAnsi"/>
                <w:sz w:val="24"/>
                <w:szCs w:val="24"/>
              </w:rPr>
              <w:t>Screening and Selecting Non-</w:t>
            </w:r>
            <w:proofErr w:type="spellStart"/>
            <w:r w:rsidRPr="00DA545B">
              <w:rPr>
                <w:rFonts w:eastAsia="Times New Roman" w:cstheme="minorHAnsi"/>
                <w:sz w:val="24"/>
                <w:szCs w:val="24"/>
              </w:rPr>
              <w:t>Xtend</w:t>
            </w:r>
            <w:proofErr w:type="spellEnd"/>
            <w:r w:rsidRPr="00DA545B">
              <w:rPr>
                <w:rFonts w:eastAsia="Times New Roman" w:cstheme="minorHAnsi"/>
                <w:sz w:val="24"/>
                <w:szCs w:val="24"/>
              </w:rPr>
              <w:t xml:space="preserve"> Soybeans for Dicamba Toleranc</w:t>
            </w:r>
            <w:r w:rsidRPr="00DA545B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</w:tr>
      <w:tr w:rsidR="0093788C" w:rsidRPr="0093788C" w14:paraId="359DC4E9" w14:textId="77777777" w:rsidTr="00DA545B">
        <w:trPr>
          <w:gridAfter w:val="1"/>
          <w:wAfter w:w="9" w:type="dxa"/>
          <w:cantSplit/>
          <w:trHeight w:val="274"/>
        </w:trPr>
        <w:tc>
          <w:tcPr>
            <w:tcW w:w="1946" w:type="dxa"/>
            <w:gridSpan w:val="2"/>
            <w:shd w:val="clear" w:color="auto" w:fill="auto"/>
          </w:tcPr>
          <w:p w14:paraId="200BAED6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Hlk34220383"/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Name</w:t>
            </w:r>
          </w:p>
        </w:tc>
        <w:tc>
          <w:tcPr>
            <w:tcW w:w="3655" w:type="dxa"/>
            <w:gridSpan w:val="2"/>
            <w:shd w:val="clear" w:color="auto" w:fill="F2F2F2" w:themeFill="background1" w:themeFillShade="F2"/>
          </w:tcPr>
          <w:p w14:paraId="7B3EFBAA" w14:textId="726F2895" w:rsidR="0093788C" w:rsidRPr="0093788C" w:rsidRDefault="00DA545B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Caio Canella Vieira</w:t>
            </w:r>
          </w:p>
        </w:tc>
        <w:tc>
          <w:tcPr>
            <w:tcW w:w="1319" w:type="dxa"/>
            <w:gridSpan w:val="2"/>
            <w:shd w:val="clear" w:color="auto" w:fill="F2F2F2" w:themeFill="background1" w:themeFillShade="F2"/>
          </w:tcPr>
          <w:p w14:paraId="3A49A43E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Pr="009145A7">
              <w:rPr>
                <w:rFonts w:ascii="Calibri" w:eastAsia="Times New Roman" w:hAnsi="Calibri" w:cs="Calibri"/>
                <w:sz w:val="24"/>
                <w:szCs w:val="24"/>
                <w:shd w:val="clear" w:color="auto" w:fill="F2F2F2" w:themeFill="background1" w:themeFillShade="F2"/>
              </w:rPr>
              <w:t>-mail</w:t>
            </w:r>
          </w:p>
        </w:tc>
        <w:tc>
          <w:tcPr>
            <w:tcW w:w="3636" w:type="dxa"/>
            <w:gridSpan w:val="3"/>
            <w:shd w:val="clear" w:color="auto" w:fill="F2F2F2" w:themeFill="background1" w:themeFillShade="F2"/>
          </w:tcPr>
          <w:p w14:paraId="362E9F30" w14:textId="73A1B118" w:rsidR="0093788C" w:rsidRPr="0093788C" w:rsidRDefault="00DA545B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7" w:history="1">
              <w:r w:rsidRPr="00A477D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caioc@uark.edu</w:t>
              </w:r>
            </w:hyperlink>
          </w:p>
        </w:tc>
      </w:tr>
      <w:tr w:rsidR="0093788C" w:rsidRPr="0093788C" w14:paraId="46FB31A5" w14:textId="77777777" w:rsidTr="00DA545B">
        <w:trPr>
          <w:gridAfter w:val="1"/>
          <w:wAfter w:w="9" w:type="dxa"/>
          <w:cantSplit/>
          <w:trHeight w:val="274"/>
        </w:trPr>
        <w:tc>
          <w:tcPr>
            <w:tcW w:w="1946" w:type="dxa"/>
            <w:gridSpan w:val="2"/>
            <w:shd w:val="clear" w:color="auto" w:fill="auto"/>
          </w:tcPr>
          <w:p w14:paraId="0097FBA2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Title</w:t>
            </w:r>
          </w:p>
        </w:tc>
        <w:tc>
          <w:tcPr>
            <w:tcW w:w="3655" w:type="dxa"/>
            <w:gridSpan w:val="2"/>
            <w:shd w:val="clear" w:color="auto" w:fill="F2F2F2" w:themeFill="background1" w:themeFillShade="F2"/>
          </w:tcPr>
          <w:p w14:paraId="619D3949" w14:textId="00B089CB" w:rsidR="0093788C" w:rsidRPr="0093788C" w:rsidRDefault="00DA545B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Assistant Professor</w:t>
            </w:r>
          </w:p>
        </w:tc>
        <w:tc>
          <w:tcPr>
            <w:tcW w:w="1319" w:type="dxa"/>
            <w:gridSpan w:val="2"/>
            <w:shd w:val="clear" w:color="auto" w:fill="F2F2F2" w:themeFill="background1" w:themeFillShade="F2"/>
          </w:tcPr>
          <w:p w14:paraId="67AB91A4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Institution:</w:t>
            </w:r>
          </w:p>
        </w:tc>
        <w:tc>
          <w:tcPr>
            <w:tcW w:w="3636" w:type="dxa"/>
            <w:gridSpan w:val="3"/>
            <w:shd w:val="clear" w:color="auto" w:fill="F2F2F2" w:themeFill="background1" w:themeFillShade="F2"/>
          </w:tcPr>
          <w:p w14:paraId="3BFF2A01" w14:textId="63A5A285" w:rsidR="0093788C" w:rsidRPr="0093788C" w:rsidRDefault="00DA545B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University of Arkansas – CSES</w:t>
            </w:r>
          </w:p>
        </w:tc>
      </w:tr>
      <w:tr w:rsidR="0093788C" w:rsidRPr="0093788C" w14:paraId="2CC8E9CE" w14:textId="77777777" w:rsidTr="00DA545B">
        <w:trPr>
          <w:gridAfter w:val="1"/>
          <w:wAfter w:w="9" w:type="dxa"/>
          <w:cantSplit/>
          <w:trHeight w:val="289"/>
        </w:trPr>
        <w:tc>
          <w:tcPr>
            <w:tcW w:w="1946" w:type="dxa"/>
            <w:gridSpan w:val="2"/>
            <w:shd w:val="clear" w:color="auto" w:fill="auto"/>
          </w:tcPr>
          <w:p w14:paraId="2DAC5325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Mailing Address</w:t>
            </w: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46FE81DE" w14:textId="6E60E3AA" w:rsidR="0093788C" w:rsidRPr="0093788C" w:rsidRDefault="00DA545B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495 N Campus Walk, Office 105</w:t>
            </w:r>
          </w:p>
        </w:tc>
      </w:tr>
      <w:tr w:rsidR="0093788C" w:rsidRPr="0093788C" w14:paraId="5440DD30" w14:textId="77777777" w:rsidTr="00DA545B">
        <w:trPr>
          <w:gridAfter w:val="1"/>
          <w:wAfter w:w="9" w:type="dxa"/>
          <w:cantSplit/>
          <w:trHeight w:val="274"/>
        </w:trPr>
        <w:tc>
          <w:tcPr>
            <w:tcW w:w="1946" w:type="dxa"/>
            <w:gridSpan w:val="2"/>
            <w:shd w:val="clear" w:color="auto" w:fill="auto"/>
          </w:tcPr>
          <w:p w14:paraId="32BE5A9B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City/State/Zip </w:t>
            </w: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4BA6ACD2" w14:textId="54E78D6D" w:rsidR="0093788C" w:rsidRPr="0093788C" w:rsidRDefault="00DA545B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Fayetteville, Arkansas, 72701</w:t>
            </w:r>
          </w:p>
        </w:tc>
      </w:tr>
      <w:tr w:rsidR="0093788C" w:rsidRPr="0093788C" w14:paraId="24990301" w14:textId="77777777" w:rsidTr="00DA545B">
        <w:trPr>
          <w:gridAfter w:val="1"/>
          <w:wAfter w:w="9" w:type="dxa"/>
          <w:cantSplit/>
          <w:trHeight w:val="274"/>
        </w:trPr>
        <w:tc>
          <w:tcPr>
            <w:tcW w:w="1946" w:type="dxa"/>
            <w:gridSpan w:val="2"/>
            <w:shd w:val="clear" w:color="auto" w:fill="auto"/>
          </w:tcPr>
          <w:p w14:paraId="57725FAA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Phone number</w:t>
            </w: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59CCE5CE" w14:textId="124E2D5E" w:rsidR="0093788C" w:rsidRPr="0093788C" w:rsidRDefault="00DA545B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573-825-1795</w:t>
            </w:r>
          </w:p>
        </w:tc>
      </w:tr>
      <w:tr w:rsidR="0093788C" w:rsidRPr="0093788C" w14:paraId="0BAC0AA9" w14:textId="77777777" w:rsidTr="00DA545B">
        <w:trPr>
          <w:gridAfter w:val="1"/>
          <w:wAfter w:w="9" w:type="dxa"/>
          <w:cantSplit/>
          <w:trHeight w:val="598"/>
        </w:trPr>
        <w:tc>
          <w:tcPr>
            <w:tcW w:w="1946" w:type="dxa"/>
            <w:gridSpan w:val="2"/>
            <w:shd w:val="clear" w:color="auto" w:fill="auto"/>
          </w:tcPr>
          <w:p w14:paraId="1D14F7CF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Additional PIs</w:t>
            </w:r>
          </w:p>
          <w:p w14:paraId="48738DC0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For this project</w:t>
            </w: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1411D884" w14:textId="266672A8" w:rsidR="0093788C" w:rsidRPr="0093788C" w:rsidRDefault="00712005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2005">
              <w:rPr>
                <w:rFonts w:ascii="Calibri" w:eastAsia="Times New Roman" w:hAnsi="Calibri" w:cs="Calibri"/>
                <w:sz w:val="24"/>
                <w:szCs w:val="24"/>
              </w:rPr>
              <w:t xml:space="preserve">Feng Lin, Assistant Professor, University of Missouri – FDREEC, </w:t>
            </w:r>
            <w:r w:rsidR="00DA44E4" w:rsidRPr="00DA44E4">
              <w:rPr>
                <w:rFonts w:ascii="Calibri" w:eastAsia="Times New Roman" w:hAnsi="Calibri" w:cs="Calibri"/>
                <w:sz w:val="24"/>
                <w:szCs w:val="24"/>
              </w:rPr>
              <w:t>147 W State Highway T, Portageville, MO, 63873</w:t>
            </w:r>
            <w:r w:rsidR="00DA44E4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Pr="00712005">
              <w:rPr>
                <w:rFonts w:ascii="Calibri" w:eastAsia="Times New Roman" w:hAnsi="Calibri" w:cs="Calibri"/>
                <w:sz w:val="24"/>
                <w:szCs w:val="24"/>
              </w:rPr>
              <w:t>573-379-5431, flbn7@missouri.edu</w:t>
            </w:r>
          </w:p>
        </w:tc>
      </w:tr>
      <w:tr w:rsidR="0093788C" w:rsidRPr="0093788C" w14:paraId="30CA0B9B" w14:textId="77777777" w:rsidTr="00DA545B">
        <w:trPr>
          <w:gridAfter w:val="1"/>
          <w:wAfter w:w="9" w:type="dxa"/>
          <w:cantSplit/>
          <w:trHeight w:val="66"/>
        </w:trPr>
        <w:tc>
          <w:tcPr>
            <w:tcW w:w="1946" w:type="dxa"/>
            <w:gridSpan w:val="2"/>
            <w:shd w:val="clear" w:color="auto" w:fill="auto"/>
          </w:tcPr>
          <w:p w14:paraId="6A2B7C3D" w14:textId="6A5B3C90" w:rsidR="00205664" w:rsidRPr="00F45A0A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5A0A">
              <w:rPr>
                <w:rFonts w:ascii="Calibri" w:eastAsia="Times New Roman" w:hAnsi="Calibri" w:cs="Calibri"/>
                <w:sz w:val="18"/>
                <w:szCs w:val="18"/>
              </w:rPr>
              <w:t xml:space="preserve">Research </w:t>
            </w:r>
            <w:r w:rsidR="00F45A0A" w:rsidRPr="00F45A0A">
              <w:rPr>
                <w:rFonts w:ascii="Calibri" w:eastAsia="Times New Roman" w:hAnsi="Calibri" w:cs="Calibri"/>
                <w:sz w:val="18"/>
                <w:szCs w:val="18"/>
              </w:rPr>
              <w:t>l</w:t>
            </w:r>
            <w:r w:rsidRPr="00F45A0A">
              <w:rPr>
                <w:rFonts w:ascii="Calibri" w:eastAsia="Times New Roman" w:hAnsi="Calibri" w:cs="Calibri"/>
                <w:sz w:val="18"/>
                <w:szCs w:val="18"/>
              </w:rPr>
              <w:t xml:space="preserve">ocations     </w:t>
            </w:r>
          </w:p>
          <w:p w14:paraId="6221AC8A" w14:textId="31CB5BDB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18"/>
                <w:szCs w:val="18"/>
              </w:rPr>
              <w:t>(states involved)</w:t>
            </w: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5A83F6FA" w14:textId="77777777" w:rsidR="0093788C" w:rsidRDefault="00DA44E4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Arkansas: </w:t>
            </w:r>
            <w:r w:rsidR="00D679DB">
              <w:rPr>
                <w:rFonts w:ascii="Calibri" w:eastAsia="Times New Roman" w:hAnsi="Calibri" w:cs="Calibri"/>
                <w:sz w:val="24"/>
                <w:szCs w:val="24"/>
              </w:rPr>
              <w:t>Fayetteville</w:t>
            </w:r>
            <w:r w:rsidR="00D679DB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Marianna, </w:t>
            </w:r>
            <w:r w:rsidR="00D679DB">
              <w:rPr>
                <w:rFonts w:ascii="Calibri" w:eastAsia="Times New Roman" w:hAnsi="Calibri" w:cs="Calibri"/>
                <w:sz w:val="24"/>
                <w:szCs w:val="24"/>
              </w:rPr>
              <w:t>Pine Tree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="00D679DB">
              <w:rPr>
                <w:rFonts w:ascii="Calibri" w:eastAsia="Times New Roman" w:hAnsi="Calibri" w:cs="Calibri"/>
                <w:sz w:val="24"/>
                <w:szCs w:val="24"/>
              </w:rPr>
              <w:t xml:space="preserve"> Stuttgart,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D679DB">
              <w:rPr>
                <w:rFonts w:ascii="Calibri" w:eastAsia="Times New Roman" w:hAnsi="Calibri" w:cs="Calibri"/>
                <w:sz w:val="24"/>
                <w:szCs w:val="24"/>
              </w:rPr>
              <w:t>Rohwer, Kibler</w:t>
            </w:r>
          </w:p>
          <w:p w14:paraId="40E51E59" w14:textId="6B889BAF" w:rsidR="00D679DB" w:rsidRPr="0093788C" w:rsidRDefault="00D679DB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Missouri: Portageville</w:t>
            </w:r>
          </w:p>
        </w:tc>
      </w:tr>
      <w:bookmarkEnd w:id="0"/>
      <w:tr w:rsidR="0093788C" w:rsidRPr="0093788C" w14:paraId="19257D98" w14:textId="77777777" w:rsidTr="00DA545B">
        <w:trPr>
          <w:cantSplit/>
          <w:trHeight w:val="347"/>
        </w:trPr>
        <w:tc>
          <w:tcPr>
            <w:tcW w:w="3379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2C19E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Timeline: </w:t>
            </w:r>
          </w:p>
          <w:p w14:paraId="00EA1ED7" w14:textId="3852147F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>Current Year - FY2</w:t>
            </w:r>
            <w:r w:rsidR="009145A7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7186" w:type="dxa"/>
            <w:gridSpan w:val="7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ADDDDF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Multi-Year Project Information </w:t>
            </w:r>
            <w:r w:rsidRPr="0093788C">
              <w:rPr>
                <w:rFonts w:ascii="Calibri" w:eastAsia="Times New Roman" w:hAnsi="Calibri" w:cs="Calibri"/>
                <w:color w:val="808080"/>
                <w:sz w:val="20"/>
                <w:szCs w:val="20"/>
              </w:rPr>
              <w:t>(if applicable)</w:t>
            </w:r>
          </w:p>
        </w:tc>
      </w:tr>
      <w:tr w:rsidR="0093788C" w:rsidRPr="0093788C" w14:paraId="61179752" w14:textId="77777777" w:rsidTr="00DA545B">
        <w:trPr>
          <w:cantSplit/>
          <w:trHeight w:val="291"/>
        </w:trPr>
        <w:tc>
          <w:tcPr>
            <w:tcW w:w="3379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4FFD6F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BA58E9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1</w:t>
            </w:r>
          </w:p>
        </w:tc>
        <w:tc>
          <w:tcPr>
            <w:tcW w:w="2351" w:type="dxa"/>
            <w:gridSpan w:val="3"/>
            <w:shd w:val="clear" w:color="auto" w:fill="F2F2F2" w:themeFill="background1" w:themeFillShade="F2"/>
            <w:vAlign w:val="center"/>
          </w:tcPr>
          <w:p w14:paraId="20F1D30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2</w:t>
            </w:r>
          </w:p>
        </w:tc>
        <w:tc>
          <w:tcPr>
            <w:tcW w:w="2322" w:type="dxa"/>
            <w:gridSpan w:val="2"/>
            <w:shd w:val="clear" w:color="auto" w:fill="F2F2F2" w:themeFill="background1" w:themeFillShade="F2"/>
            <w:vAlign w:val="center"/>
          </w:tcPr>
          <w:p w14:paraId="7839EBC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3</w:t>
            </w:r>
          </w:p>
        </w:tc>
      </w:tr>
      <w:tr w:rsidR="0093788C" w:rsidRPr="0093788C" w14:paraId="5FF85173" w14:textId="77777777" w:rsidTr="00DA545B">
        <w:trPr>
          <w:cantSplit/>
          <w:trHeight w:val="291"/>
        </w:trPr>
        <w:tc>
          <w:tcPr>
            <w:tcW w:w="1625" w:type="dxa"/>
            <w:shd w:val="clear" w:color="auto" w:fill="auto"/>
            <w:vAlign w:val="center"/>
          </w:tcPr>
          <w:p w14:paraId="6115173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Start Date</w:t>
            </w:r>
          </w:p>
        </w:tc>
        <w:tc>
          <w:tcPr>
            <w:tcW w:w="1754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280DBF" w14:textId="0F881D34" w:rsidR="0093788C" w:rsidRPr="0093788C" w:rsidRDefault="00D679DB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April 1, 2025</w:t>
            </w:r>
          </w:p>
        </w:tc>
        <w:tc>
          <w:tcPr>
            <w:tcW w:w="251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A4026B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51" w:type="dxa"/>
            <w:gridSpan w:val="3"/>
            <w:shd w:val="clear" w:color="auto" w:fill="F2F2F2" w:themeFill="background1" w:themeFillShade="F2"/>
            <w:vAlign w:val="center"/>
          </w:tcPr>
          <w:p w14:paraId="46FDBF41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22" w:type="dxa"/>
            <w:gridSpan w:val="2"/>
            <w:shd w:val="clear" w:color="auto" w:fill="F2F2F2" w:themeFill="background1" w:themeFillShade="F2"/>
            <w:vAlign w:val="center"/>
          </w:tcPr>
          <w:p w14:paraId="0F9EF3B6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3788C" w:rsidRPr="0093788C" w14:paraId="1BC1B9D8" w14:textId="77777777" w:rsidTr="00DA545B">
        <w:trPr>
          <w:cantSplit/>
          <w:trHeight w:val="291"/>
        </w:trPr>
        <w:tc>
          <w:tcPr>
            <w:tcW w:w="1625" w:type="dxa"/>
            <w:shd w:val="clear" w:color="auto" w:fill="auto"/>
            <w:vAlign w:val="center"/>
          </w:tcPr>
          <w:p w14:paraId="54599BCB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End Date</w:t>
            </w:r>
          </w:p>
        </w:tc>
        <w:tc>
          <w:tcPr>
            <w:tcW w:w="1754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BA8D9F" w14:textId="36157EA4" w:rsidR="0093788C" w:rsidRPr="0093788C" w:rsidRDefault="00D679DB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March 31, 2026</w:t>
            </w:r>
          </w:p>
        </w:tc>
        <w:tc>
          <w:tcPr>
            <w:tcW w:w="251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D7BC30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51" w:type="dxa"/>
            <w:gridSpan w:val="3"/>
            <w:shd w:val="clear" w:color="auto" w:fill="F2F2F2" w:themeFill="background1" w:themeFillShade="F2"/>
            <w:vAlign w:val="center"/>
          </w:tcPr>
          <w:p w14:paraId="4E5B7CD1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22" w:type="dxa"/>
            <w:gridSpan w:val="2"/>
            <w:shd w:val="clear" w:color="auto" w:fill="F2F2F2" w:themeFill="background1" w:themeFillShade="F2"/>
            <w:vAlign w:val="center"/>
          </w:tcPr>
          <w:p w14:paraId="26D02FAD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3788C" w:rsidRPr="0093788C" w14:paraId="659D48C9" w14:textId="77777777" w:rsidTr="00DA545B">
        <w:trPr>
          <w:cantSplit/>
          <w:trHeight w:val="291"/>
        </w:trPr>
        <w:tc>
          <w:tcPr>
            <w:tcW w:w="1625" w:type="dxa"/>
            <w:shd w:val="clear" w:color="auto" w:fill="auto"/>
            <w:vAlign w:val="center"/>
          </w:tcPr>
          <w:p w14:paraId="72035D92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Funds Requested</w:t>
            </w:r>
          </w:p>
        </w:tc>
        <w:tc>
          <w:tcPr>
            <w:tcW w:w="1754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99C89" w14:textId="167D6C0B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204856">
              <w:rPr>
                <w:rFonts w:ascii="Calibri" w:eastAsia="Times New Roman" w:hAnsi="Calibri" w:cs="Calibri"/>
              </w:rPr>
              <w:t>64,965</w:t>
            </w:r>
          </w:p>
        </w:tc>
        <w:tc>
          <w:tcPr>
            <w:tcW w:w="251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66D5DE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</w:p>
        </w:tc>
        <w:tc>
          <w:tcPr>
            <w:tcW w:w="2351" w:type="dxa"/>
            <w:gridSpan w:val="3"/>
            <w:shd w:val="clear" w:color="auto" w:fill="F2F2F2" w:themeFill="background1" w:themeFillShade="F2"/>
            <w:vAlign w:val="center"/>
          </w:tcPr>
          <w:p w14:paraId="55274B90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</w:p>
        </w:tc>
        <w:tc>
          <w:tcPr>
            <w:tcW w:w="2322" w:type="dxa"/>
            <w:gridSpan w:val="2"/>
            <w:shd w:val="clear" w:color="auto" w:fill="F2F2F2" w:themeFill="background1" w:themeFillShade="F2"/>
            <w:vAlign w:val="center"/>
          </w:tcPr>
          <w:p w14:paraId="5F8AA9B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</w:p>
        </w:tc>
      </w:tr>
      <w:tr w:rsidR="0093788C" w:rsidRPr="0093788C" w14:paraId="7E97AC08" w14:textId="77777777" w:rsidTr="00DA545B">
        <w:trPr>
          <w:cantSplit/>
          <w:trHeight w:val="417"/>
        </w:trPr>
        <w:tc>
          <w:tcPr>
            <w:tcW w:w="10565" w:type="dxa"/>
            <w:gridSpan w:val="10"/>
            <w:shd w:val="clear" w:color="auto" w:fill="F2F2F2" w:themeFill="background1" w:themeFillShade="F2"/>
            <w:vAlign w:val="center"/>
          </w:tcPr>
          <w:p w14:paraId="5DFE4486" w14:textId="7C2D0318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Program Area:</w:t>
            </w:r>
            <w:r w:rsidR="00D216E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Breeding</w:t>
            </w:r>
          </w:p>
        </w:tc>
      </w:tr>
      <w:tr w:rsidR="000B64B7" w:rsidRPr="0093788C" w14:paraId="1F8288EF" w14:textId="77777777" w:rsidTr="00DA545B">
        <w:trPr>
          <w:gridAfter w:val="1"/>
          <w:wAfter w:w="9" w:type="dxa"/>
          <w:cantSplit/>
          <w:trHeight w:val="565"/>
        </w:trPr>
        <w:tc>
          <w:tcPr>
            <w:tcW w:w="1946" w:type="dxa"/>
            <w:gridSpan w:val="2"/>
            <w:shd w:val="clear" w:color="auto" w:fill="auto"/>
          </w:tcPr>
          <w:p w14:paraId="41F5C9E2" w14:textId="7F48B537" w:rsidR="000B64B7" w:rsidRPr="007C031F" w:rsidRDefault="005F696D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Other related funding:</w:t>
            </w: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0D4EB500" w14:textId="77777777" w:rsidR="000B64B7" w:rsidRPr="0093788C" w:rsidRDefault="000B64B7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3788C" w:rsidRPr="0093788C" w14:paraId="14849775" w14:textId="77777777" w:rsidTr="00DA545B">
        <w:trPr>
          <w:gridAfter w:val="1"/>
          <w:wAfter w:w="9" w:type="dxa"/>
          <w:cantSplit/>
          <w:trHeight w:val="719"/>
        </w:trPr>
        <w:tc>
          <w:tcPr>
            <w:tcW w:w="1946" w:type="dxa"/>
            <w:gridSpan w:val="2"/>
            <w:shd w:val="clear" w:color="auto" w:fill="auto"/>
          </w:tcPr>
          <w:p w14:paraId="3D08E07D" w14:textId="11B5AE93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Objectives</w:t>
            </w:r>
            <w:r w:rsidR="005F696D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  <w:p w14:paraId="1898F9D3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3FB4C209" w14:textId="6B7FAF6D" w:rsidR="00760A27" w:rsidRPr="0093788C" w:rsidRDefault="007F79B0" w:rsidP="007F79B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F79B0">
              <w:rPr>
                <w:rFonts w:ascii="Calibri" w:eastAsia="Times New Roman" w:hAnsi="Calibri" w:cs="Calibri"/>
                <w:sz w:val="24"/>
                <w:szCs w:val="24"/>
              </w:rPr>
              <w:t xml:space="preserve">The objectives of this proposal include </w:t>
            </w:r>
            <w:proofErr w:type="spellStart"/>
            <w:r w:rsidRPr="007F79B0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  <w:proofErr w:type="spellEnd"/>
            <w:r w:rsidRPr="007F79B0">
              <w:rPr>
                <w:rFonts w:ascii="Calibri" w:eastAsia="Times New Roman" w:hAnsi="Calibri" w:cs="Calibri"/>
                <w:sz w:val="24"/>
                <w:szCs w:val="24"/>
              </w:rPr>
              <w:t>) fine-mapping genomic regions associated with off-target dicamba tolerance and ii) the development of breeding populations (Enlist-E3 and conventional) stacking various sources of tolerance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93788C" w:rsidRPr="0093788C" w14:paraId="54E73FF7" w14:textId="77777777" w:rsidTr="00DA545B">
        <w:trPr>
          <w:gridAfter w:val="1"/>
          <w:wAfter w:w="9" w:type="dxa"/>
          <w:cantSplit/>
          <w:trHeight w:val="665"/>
        </w:trPr>
        <w:tc>
          <w:tcPr>
            <w:tcW w:w="1946" w:type="dxa"/>
            <w:gridSpan w:val="2"/>
            <w:shd w:val="clear" w:color="auto" w:fill="auto"/>
          </w:tcPr>
          <w:p w14:paraId="28EFF28D" w14:textId="2441568C" w:rsidR="0093788C" w:rsidRPr="007C031F" w:rsidRDefault="0093788C" w:rsidP="002848C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Justification</w:t>
            </w:r>
            <w:r w:rsidR="005F696D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1838C4EC" w14:textId="2D2DC5C0" w:rsidR="0093788C" w:rsidRPr="0093788C" w:rsidRDefault="008E5F8E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E5F8E">
              <w:rPr>
                <w:rFonts w:ascii="Calibri" w:eastAsia="Times New Roman" w:hAnsi="Calibri" w:cs="Calibri"/>
                <w:sz w:val="24"/>
                <w:szCs w:val="24"/>
              </w:rPr>
              <w:t>The EPA has approved the re-registration of dicamba for over-the-top applications until 2025 and it is expected non-</w:t>
            </w:r>
            <w:proofErr w:type="spellStart"/>
            <w:r w:rsidRPr="008E5F8E">
              <w:rPr>
                <w:rFonts w:ascii="Calibri" w:eastAsia="Times New Roman" w:hAnsi="Calibri" w:cs="Calibri"/>
                <w:sz w:val="24"/>
                <w:szCs w:val="24"/>
              </w:rPr>
              <w:t>Xtend</w:t>
            </w:r>
            <w:proofErr w:type="spellEnd"/>
            <w:r w:rsidRPr="008E5F8E">
              <w:rPr>
                <w:rFonts w:ascii="Calibri" w:eastAsia="Times New Roman" w:hAnsi="Calibri" w:cs="Calibri"/>
                <w:sz w:val="24"/>
                <w:szCs w:val="24"/>
              </w:rPr>
              <w:t xml:space="preserve"> soybeans will continue to be exposed to and suffer losses from the off target dicamba movement.</w:t>
            </w:r>
          </w:p>
        </w:tc>
      </w:tr>
      <w:tr w:rsidR="0093788C" w:rsidRPr="0093788C" w14:paraId="7FC1A5F3" w14:textId="77777777" w:rsidTr="00DA545B">
        <w:trPr>
          <w:gridAfter w:val="1"/>
          <w:wAfter w:w="9" w:type="dxa"/>
          <w:cantSplit/>
          <w:trHeight w:val="550"/>
        </w:trPr>
        <w:tc>
          <w:tcPr>
            <w:tcW w:w="1946" w:type="dxa"/>
            <w:gridSpan w:val="2"/>
            <w:shd w:val="clear" w:color="auto" w:fill="auto"/>
          </w:tcPr>
          <w:p w14:paraId="478BCDED" w14:textId="3113703B" w:rsidR="0093788C" w:rsidRPr="007C031F" w:rsidRDefault="0093788C" w:rsidP="002848C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 Setup</w:t>
            </w:r>
            <w:r w:rsidR="005F696D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5967D776" w14:textId="590B221A" w:rsidR="0093788C" w:rsidRPr="0093788C" w:rsidRDefault="00266583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6583">
              <w:rPr>
                <w:rFonts w:ascii="Calibri" w:eastAsia="Times New Roman" w:hAnsi="Calibri" w:cs="Calibri"/>
                <w:sz w:val="24"/>
                <w:szCs w:val="24"/>
              </w:rPr>
              <w:t>Trials will be conducted to assess the differential responses to off-target dicamba damage, perform mapping studies, and select advanced breeding materials with enhanced tolerance.</w:t>
            </w:r>
          </w:p>
        </w:tc>
      </w:tr>
      <w:tr w:rsidR="0093788C" w:rsidRPr="0093788C" w14:paraId="66420589" w14:textId="77777777" w:rsidTr="00F83023">
        <w:trPr>
          <w:gridAfter w:val="1"/>
          <w:wAfter w:w="9" w:type="dxa"/>
          <w:cantSplit/>
          <w:trHeight w:val="1043"/>
        </w:trPr>
        <w:tc>
          <w:tcPr>
            <w:tcW w:w="1946" w:type="dxa"/>
            <w:gridSpan w:val="2"/>
            <w:shd w:val="clear" w:color="auto" w:fill="auto"/>
          </w:tcPr>
          <w:p w14:paraId="77711F96" w14:textId="68D4D24F" w:rsid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Summary</w:t>
            </w:r>
            <w:r w:rsidR="005F696D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347C340D" w14:textId="77777777" w:rsidR="002848C5" w:rsidRDefault="002848C5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50F7D5B" w14:textId="77777777" w:rsidR="002848C5" w:rsidRDefault="002848C5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4061FB5" w14:textId="543B0664" w:rsidR="00205664" w:rsidRPr="007C031F" w:rsidRDefault="00205664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610" w:type="dxa"/>
            <w:gridSpan w:val="7"/>
            <w:shd w:val="clear" w:color="auto" w:fill="F2F2F2" w:themeFill="background1" w:themeFillShade="F2"/>
          </w:tcPr>
          <w:p w14:paraId="69FB3C37" w14:textId="24C4D247" w:rsidR="00760A27" w:rsidRPr="0093788C" w:rsidRDefault="00F83023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83023">
              <w:rPr>
                <w:rFonts w:ascii="Calibri" w:eastAsia="Times New Roman" w:hAnsi="Calibri" w:cs="Calibri"/>
                <w:sz w:val="24"/>
                <w:szCs w:val="24"/>
              </w:rPr>
              <w:t>Genotypes may respond differently to off-target damage. Tolerant genotypes exposed to off-target dicamba may suffer a maximum of 10% yield penalty whereas susceptible genotypes may suffer as much as 40% yield losses.</w:t>
            </w:r>
          </w:p>
        </w:tc>
      </w:tr>
      <w:tr w:rsidR="0093788C" w:rsidRPr="0093788C" w14:paraId="23DC86BC" w14:textId="77777777" w:rsidTr="00DA545B">
        <w:trPr>
          <w:gridAfter w:val="1"/>
          <w:wAfter w:w="9" w:type="dxa"/>
          <w:cantSplit/>
          <w:trHeight w:val="854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022C84" w14:textId="42F54070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Benefit to midsouth farmers</w:t>
            </w:r>
            <w:r w:rsidR="005F696D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</w:tc>
        <w:tc>
          <w:tcPr>
            <w:tcW w:w="861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72B027" w14:textId="32ABE9D7" w:rsidR="00760A27" w:rsidRPr="0093788C" w:rsidRDefault="000A5BF5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A5BF5">
              <w:rPr>
                <w:rFonts w:ascii="Calibri" w:eastAsia="Times New Roman" w:hAnsi="Calibri" w:cs="Calibri"/>
                <w:sz w:val="24"/>
                <w:szCs w:val="24"/>
              </w:rPr>
              <w:t>Flexibility, freedom of choice, and a layer of yield protection to off-target dicamba damage provided by genetics regulating natural tolerance and ability to recovery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7C031F" w:rsidRPr="0093788C" w14:paraId="631869C9" w14:textId="77777777" w:rsidTr="00DA545B">
        <w:trPr>
          <w:gridAfter w:val="1"/>
          <w:wAfter w:w="9" w:type="dxa"/>
          <w:cantSplit/>
          <w:trHeight w:val="422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EF2B3" w14:textId="73DFB698" w:rsidR="007C031F" w:rsidRPr="007C031F" w:rsidRDefault="007C031F" w:rsidP="007C03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Progress Made</w:t>
            </w:r>
            <w:r w:rsidR="005F696D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</w:tc>
        <w:tc>
          <w:tcPr>
            <w:tcW w:w="861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B18A6E" w14:textId="197F7A88" w:rsidR="007C031F" w:rsidRPr="0093788C" w:rsidRDefault="002E63F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Six</w:t>
            </w:r>
            <w:r w:rsidRPr="002E63FC">
              <w:rPr>
                <w:rFonts w:ascii="Calibri" w:eastAsia="Times New Roman" w:hAnsi="Calibri" w:cs="Calibri"/>
                <w:sz w:val="24"/>
                <w:szCs w:val="24"/>
              </w:rPr>
              <w:t xml:space="preserve"> peer-reviewed publications have been published over the course of this study. Many high-yielding lines with tolerance have been advanced in the breeding pipeline.</w:t>
            </w:r>
          </w:p>
        </w:tc>
      </w:tr>
      <w:tr w:rsidR="0093788C" w:rsidRPr="0093788C" w14:paraId="5731EBD5" w14:textId="77777777" w:rsidTr="009C7F6C">
        <w:trPr>
          <w:cantSplit/>
          <w:trHeight w:val="274"/>
        </w:trPr>
        <w:tc>
          <w:tcPr>
            <w:tcW w:w="6929" w:type="dxa"/>
            <w:gridSpan w:val="7"/>
            <w:tcBorders>
              <w:bottom w:val="nil"/>
            </w:tcBorders>
            <w:shd w:val="clear" w:color="auto" w:fill="auto"/>
          </w:tcPr>
          <w:p w14:paraId="5E29A779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Signature of Principle Investigator</w:t>
            </w:r>
          </w:p>
        </w:tc>
        <w:tc>
          <w:tcPr>
            <w:tcW w:w="3636" w:type="dxa"/>
            <w:gridSpan w:val="3"/>
            <w:tcBorders>
              <w:bottom w:val="nil"/>
            </w:tcBorders>
          </w:tcPr>
          <w:p w14:paraId="7F0AAA3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Date:</w:t>
            </w:r>
          </w:p>
        </w:tc>
      </w:tr>
      <w:tr w:rsidR="0093788C" w:rsidRPr="0093788C" w14:paraId="31894238" w14:textId="77777777" w:rsidTr="009C7F6C">
        <w:trPr>
          <w:cantSplit/>
          <w:trHeight w:val="417"/>
        </w:trPr>
        <w:tc>
          <w:tcPr>
            <w:tcW w:w="6929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312604" w14:textId="5D504D82" w:rsidR="0093788C" w:rsidRPr="009C7F6C" w:rsidRDefault="009C7F6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7F6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DB69EC7" wp14:editId="177BC0E8">
                  <wp:simplePos x="0" y="0"/>
                  <wp:positionH relativeFrom="column">
                    <wp:posOffset>1891665</wp:posOffset>
                  </wp:positionH>
                  <wp:positionV relativeFrom="paragraph">
                    <wp:posOffset>-327025</wp:posOffset>
                  </wp:positionV>
                  <wp:extent cx="1429385" cy="67119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  <w:gridSpan w:val="3"/>
            <w:tcBorders>
              <w:top w:val="nil"/>
              <w:bottom w:val="single" w:sz="4" w:space="0" w:color="auto"/>
            </w:tcBorders>
            <w:shd w:val="clear" w:color="auto" w:fill="DEEAF6"/>
            <w:vAlign w:val="center"/>
          </w:tcPr>
          <w:p w14:paraId="458C46E9" w14:textId="4B198990" w:rsidR="0093788C" w:rsidRPr="0093788C" w:rsidRDefault="009C7F6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7/28/2024</w:t>
            </w:r>
          </w:p>
        </w:tc>
      </w:tr>
    </w:tbl>
    <w:p w14:paraId="110F3DBD" w14:textId="71DD9955" w:rsidR="0093788C" w:rsidRPr="005210BA" w:rsidRDefault="000E3B5A" w:rsidP="00F0126A">
      <w:r w:rsidRPr="005210BA">
        <w:t>This document should remain as a</w:t>
      </w:r>
      <w:r w:rsidR="009145A7" w:rsidRPr="005210BA">
        <w:t xml:space="preserve"> </w:t>
      </w:r>
      <w:r w:rsidR="007F2D58" w:rsidRPr="005210BA">
        <w:t>SINGLE PAGE</w:t>
      </w:r>
      <w:r w:rsidR="009145A7" w:rsidRPr="005210BA">
        <w:t xml:space="preserve"> </w:t>
      </w:r>
      <w:r w:rsidRPr="005210BA">
        <w:t>for the</w:t>
      </w:r>
      <w:r w:rsidR="009145A7" w:rsidRPr="005210BA">
        <w:t xml:space="preserve"> BOARD MEMBER’S </w:t>
      </w:r>
      <w:r w:rsidR="007F2D58" w:rsidRPr="005210BA">
        <w:t xml:space="preserve">QUICK </w:t>
      </w:r>
      <w:r w:rsidR="009145A7" w:rsidRPr="005210BA">
        <w:t>REFERENCE.</w:t>
      </w:r>
      <w:r w:rsidRPr="005210BA">
        <w:t xml:space="preserve">  Email form to </w:t>
      </w:r>
      <w:hyperlink r:id="rId9" w:history="1">
        <w:r w:rsidRPr="005210BA">
          <w:rPr>
            <w:rStyle w:val="Hyperlink"/>
            <w:sz w:val="18"/>
            <w:szCs w:val="18"/>
          </w:rPr>
          <w:t>midsouthsoybean@gmail.com</w:t>
        </w:r>
      </w:hyperlink>
      <w:r w:rsidRPr="005210BA">
        <w:t xml:space="preserve"> and swsoy@aristotle.net.</w:t>
      </w:r>
    </w:p>
    <w:sectPr w:rsidR="0093788C" w:rsidRPr="005210BA" w:rsidSect="00253A47">
      <w:headerReference w:type="default" r:id="rId10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FAEC0" w14:textId="77777777" w:rsidR="00F532F6" w:rsidRDefault="00F532F6" w:rsidP="0093788C">
      <w:pPr>
        <w:spacing w:after="0" w:line="240" w:lineRule="auto"/>
      </w:pPr>
      <w:r>
        <w:separator/>
      </w:r>
    </w:p>
  </w:endnote>
  <w:endnote w:type="continuationSeparator" w:id="0">
    <w:p w14:paraId="1DCD33CE" w14:textId="77777777" w:rsidR="00F532F6" w:rsidRDefault="00F532F6" w:rsidP="0093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E383E" w14:textId="77777777" w:rsidR="00F532F6" w:rsidRDefault="00F532F6" w:rsidP="0093788C">
      <w:pPr>
        <w:spacing w:after="0" w:line="240" w:lineRule="auto"/>
      </w:pPr>
      <w:r>
        <w:separator/>
      </w:r>
    </w:p>
  </w:footnote>
  <w:footnote w:type="continuationSeparator" w:id="0">
    <w:p w14:paraId="7D5AA50C" w14:textId="77777777" w:rsidR="00F532F6" w:rsidRDefault="00F532F6" w:rsidP="0093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40A9" w14:textId="2DD12D9B" w:rsidR="0093788C" w:rsidRDefault="005F078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8A0DF7" wp14:editId="3574F5FE">
          <wp:simplePos x="0" y="0"/>
          <wp:positionH relativeFrom="margin">
            <wp:posOffset>-19050</wp:posOffset>
          </wp:positionH>
          <wp:positionV relativeFrom="paragraph">
            <wp:posOffset>-260350</wp:posOffset>
          </wp:positionV>
          <wp:extent cx="377825" cy="377825"/>
          <wp:effectExtent l="19050" t="0" r="22225" b="155575"/>
          <wp:wrapNone/>
          <wp:docPr id="1416548670" name="Picture 1416548670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25" cy="3778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DDB">
      <w:rPr>
        <w:noProof/>
      </w:rPr>
      <mc:AlternateContent>
        <mc:Choice Requires="wps">
          <w:drawing>
            <wp:anchor distT="91440" distB="91440" distL="137160" distR="137160" simplePos="0" relativeHeight="251657216" behindDoc="0" locked="0" layoutInCell="1" allowOverlap="1" wp14:anchorId="694A4601" wp14:editId="6C3D887C">
              <wp:simplePos x="0" y="0"/>
              <wp:positionH relativeFrom="margin">
                <wp:posOffset>600075</wp:posOffset>
              </wp:positionH>
              <wp:positionV relativeFrom="topMargin">
                <wp:posOffset>95250</wp:posOffset>
              </wp:positionV>
              <wp:extent cx="5572125" cy="514350"/>
              <wp:effectExtent l="0" t="0" r="9525" b="0"/>
              <wp:wrapSquare wrapText="bothSides"/>
              <wp:docPr id="140" name="Text 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2125" cy="51435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B065B7" w14:textId="4436F849" w:rsidR="00362EAC" w:rsidRPr="005F078C" w:rsidRDefault="009C443F" w:rsidP="008E75C7">
                          <w:pPr>
                            <w:pStyle w:val="Title"/>
                            <w:jc w:val="center"/>
                            <w:rPr>
                              <w:rFonts w:ascii="Aptos Black" w:hAnsi="Aptos Black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F078C">
                            <w:rPr>
                              <w:rFonts w:ascii="Aptos Black" w:hAnsi="Aptos Black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MID SOUTH SOYBEAN BOARD</w:t>
                          </w:r>
                        </w:p>
                        <w:p w14:paraId="761D69E2" w14:textId="68F356EE" w:rsidR="00205664" w:rsidRPr="008E75C7" w:rsidRDefault="00F45A0A" w:rsidP="008E75C7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</w:pPr>
                          <w:r w:rsidRPr="008E75C7"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t>One Page Summary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A4601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6" type="#_x0000_t202" style="position:absolute;margin-left:47.25pt;margin-top:7.5pt;width:438.75pt;height:40.5pt;z-index:2516572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" fillcolor="#a8d08d [1945]" stroked="f" strokeweight=".5pt">
              <v:textbox inset="0,0,18pt,0">
                <w:txbxContent>
                  <w:p w14:paraId="07B065B7" w14:textId="4436F849" w:rsidR="00362EAC" w:rsidRPr="005F078C" w:rsidRDefault="009C443F" w:rsidP="008E75C7">
                    <w:pPr>
                      <w:pStyle w:val="Title"/>
                      <w:jc w:val="center"/>
                      <w:rPr>
                        <w:rFonts w:ascii="Aptos Black" w:hAnsi="Aptos Black"/>
                        <w:b/>
                        <w:bCs/>
                        <w:color w:val="FFFFFF" w:themeColor="background1"/>
                        <w:sz w:val="40"/>
                        <w:szCs w:val="40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F078C">
                      <w:rPr>
                        <w:rFonts w:ascii="Aptos Black" w:hAnsi="Aptos Black"/>
                        <w:b/>
                        <w:bCs/>
                        <w:color w:val="FFFFFF" w:themeColor="background1"/>
                        <w:sz w:val="40"/>
                        <w:szCs w:val="40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MID SOUTH SOYBEAN BOARD</w:t>
                    </w:r>
                  </w:p>
                  <w:p w14:paraId="761D69E2" w14:textId="68F356EE" w:rsidR="00205664" w:rsidRPr="008E75C7" w:rsidRDefault="00F45A0A" w:rsidP="008E75C7">
                    <w:pPr>
                      <w:spacing w:line="240" w:lineRule="auto"/>
                      <w:jc w:val="center"/>
                      <w:rPr>
                        <w:b/>
                        <w:bCs/>
                        <w:caps/>
                        <w:color w:val="FFFFFF" w:themeColor="background1"/>
                      </w:rPr>
                    </w:pPr>
                    <w:r w:rsidRPr="008E75C7">
                      <w:rPr>
                        <w:b/>
                        <w:bCs/>
                        <w:caps/>
                        <w:color w:val="FFFFFF" w:themeColor="background1"/>
                      </w:rPr>
                      <w:t>One Page Summary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AwIDAxNDcxMjczMLAyUdpeDU4uLM/DyQAsNaAFb8294sAAAA"/>
  </w:docVars>
  <w:rsids>
    <w:rsidRoot w:val="0093788C"/>
    <w:rsid w:val="00034C0B"/>
    <w:rsid w:val="00092DDB"/>
    <w:rsid w:val="00096EE9"/>
    <w:rsid w:val="000A5BF5"/>
    <w:rsid w:val="000B64B7"/>
    <w:rsid w:val="000E3B5A"/>
    <w:rsid w:val="00120474"/>
    <w:rsid w:val="001B0AA6"/>
    <w:rsid w:val="00204856"/>
    <w:rsid w:val="00205664"/>
    <w:rsid w:val="00241A6D"/>
    <w:rsid w:val="00253A47"/>
    <w:rsid w:val="00266583"/>
    <w:rsid w:val="002848C5"/>
    <w:rsid w:val="002C2DE8"/>
    <w:rsid w:val="002E63FC"/>
    <w:rsid w:val="003308EB"/>
    <w:rsid w:val="00362EAC"/>
    <w:rsid w:val="00392A75"/>
    <w:rsid w:val="00416B80"/>
    <w:rsid w:val="00424D1C"/>
    <w:rsid w:val="005210BA"/>
    <w:rsid w:val="00566B25"/>
    <w:rsid w:val="00571275"/>
    <w:rsid w:val="005C43C5"/>
    <w:rsid w:val="005F078C"/>
    <w:rsid w:val="005F696D"/>
    <w:rsid w:val="00633EBD"/>
    <w:rsid w:val="00712005"/>
    <w:rsid w:val="007338C9"/>
    <w:rsid w:val="00760A27"/>
    <w:rsid w:val="007777EE"/>
    <w:rsid w:val="00792421"/>
    <w:rsid w:val="007C031F"/>
    <w:rsid w:val="007F2D58"/>
    <w:rsid w:val="007F79B0"/>
    <w:rsid w:val="00830219"/>
    <w:rsid w:val="008325FE"/>
    <w:rsid w:val="0084243D"/>
    <w:rsid w:val="008E5F8E"/>
    <w:rsid w:val="008E75C7"/>
    <w:rsid w:val="009145A7"/>
    <w:rsid w:val="0093788C"/>
    <w:rsid w:val="009867AE"/>
    <w:rsid w:val="009C443F"/>
    <w:rsid w:val="009C7F6C"/>
    <w:rsid w:val="009D59A5"/>
    <w:rsid w:val="00AD7EA2"/>
    <w:rsid w:val="00C61BEE"/>
    <w:rsid w:val="00CD5A9A"/>
    <w:rsid w:val="00CF6E44"/>
    <w:rsid w:val="00D216E3"/>
    <w:rsid w:val="00D679DB"/>
    <w:rsid w:val="00DA44E4"/>
    <w:rsid w:val="00DA545B"/>
    <w:rsid w:val="00DC6634"/>
    <w:rsid w:val="00DD134E"/>
    <w:rsid w:val="00DF3AC8"/>
    <w:rsid w:val="00E20C9E"/>
    <w:rsid w:val="00E940B4"/>
    <w:rsid w:val="00EB08D2"/>
    <w:rsid w:val="00F0126A"/>
    <w:rsid w:val="00F45A0A"/>
    <w:rsid w:val="00F45F76"/>
    <w:rsid w:val="00F51CC7"/>
    <w:rsid w:val="00F532F6"/>
    <w:rsid w:val="00F6489C"/>
    <w:rsid w:val="00F67714"/>
    <w:rsid w:val="00F74FCC"/>
    <w:rsid w:val="00F83023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5DDF5"/>
  <w15:chartTrackingRefBased/>
  <w15:docId w15:val="{250FAA7C-65F3-4EEF-AF8D-17792B9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8C"/>
  </w:style>
  <w:style w:type="paragraph" w:styleId="Footer">
    <w:name w:val="footer"/>
    <w:basedOn w:val="Normal"/>
    <w:link w:val="Foot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8C"/>
  </w:style>
  <w:style w:type="paragraph" w:styleId="NoSpacing">
    <w:name w:val="No Spacing"/>
    <w:uiPriority w:val="1"/>
    <w:qFormat/>
    <w:rsid w:val="0093788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378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E3B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aioc@uark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dsouthsoybea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07C9-588E-40D7-9C3E-20FEF634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Caio Canella Vieira</cp:lastModifiedBy>
  <cp:revision>15</cp:revision>
  <dcterms:created xsi:type="dcterms:W3CDTF">2024-05-24T19:16:00Z</dcterms:created>
  <dcterms:modified xsi:type="dcterms:W3CDTF">2024-07-28T17:13:00Z</dcterms:modified>
</cp:coreProperties>
</file>