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5B568E" w:rsidP="00C602B2">
            <w:r>
              <w:t>18</w:t>
            </w:r>
            <w:r w:rsidR="00941652" w:rsidRPr="00941652">
              <w:t>20-172-0122</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941652" w:rsidP="00C602B2">
            <w:r>
              <w:t xml:space="preserve">Effects of the Introduction of Feed Grains into Mid-South Soybean Production Systems </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41652" w:rsidP="00C602B2">
            <w:r>
              <w:t>Mississippi State University</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BC169B" w:rsidP="00C602B2">
            <w:r>
              <w:t xml:space="preserve">Dr. </w:t>
            </w:r>
            <w:r w:rsidR="00941652">
              <w:t>John Orlowski</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093C2A" w:rsidP="00C602B2">
            <w:r>
              <w:t>October-December</w:t>
            </w:r>
            <w:r w:rsidR="009E6629">
              <w:t xml:space="preserve"> 2017</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41652">
              <w:rPr>
                <w:b w:val="0"/>
              </w:rPr>
              <w:t xml:space="preserve"> Ongoing</w:t>
            </w:r>
          </w:p>
        </w:tc>
      </w:tr>
      <w:tr w:rsidR="00773484" w:rsidTr="003312EE">
        <w:trPr>
          <w:trHeight w:val="8938"/>
        </w:trPr>
        <w:tc>
          <w:tcPr>
            <w:tcW w:w="8735" w:type="dxa"/>
            <w:gridSpan w:val="2"/>
            <w:tcMar>
              <w:top w:w="43" w:type="dxa"/>
              <w:left w:w="0" w:type="dxa"/>
              <w:bottom w:w="43" w:type="dxa"/>
              <w:right w:w="0" w:type="dxa"/>
            </w:tcMar>
          </w:tcPr>
          <w:p w:rsidR="007823B2" w:rsidRDefault="007823B2" w:rsidP="0041728E"/>
          <w:p w:rsidR="00DB309F" w:rsidRDefault="00C17ABD" w:rsidP="00BF231F">
            <w:pPr>
              <w:rPr>
                <w:b/>
              </w:rPr>
            </w:pPr>
            <w:r w:rsidRPr="000B4725">
              <w:rPr>
                <w:b/>
              </w:rPr>
              <w:t>Mississippi</w:t>
            </w:r>
          </w:p>
          <w:p w:rsidR="00B279A0" w:rsidRDefault="00B279A0" w:rsidP="00BF231F">
            <w:pPr>
              <w:rPr>
                <w:b/>
              </w:rPr>
            </w:pPr>
            <w:r>
              <w:rPr>
                <w:b/>
              </w:rPr>
              <w:t>Stoneville</w:t>
            </w:r>
          </w:p>
          <w:p w:rsidR="00DD371D" w:rsidRDefault="00DD371D" w:rsidP="00BF231F">
            <w:r>
              <w:t xml:space="preserve">Corn, soybean, and grain sorghum plots were harvested and all burn-treatments were burned.  Soil nutrient and nematode samples were taken.  Wheat was planted for rotation 11, one of the double crop rotations.  </w:t>
            </w:r>
          </w:p>
          <w:p w:rsidR="00DD371D" w:rsidRDefault="00DD371D" w:rsidP="00BF231F"/>
          <w:p w:rsidR="00DD371D" w:rsidRDefault="00DD371D" w:rsidP="00BF231F">
            <w:r>
              <w:t xml:space="preserve">Yield and economic data from this project was presented as an oral presentation at the American Society of Agronomy annual meeting in Tampa, FL in November, while the soil data was presented in a poster.  Both presentations were well received.  </w:t>
            </w:r>
          </w:p>
          <w:p w:rsidR="00DD371D" w:rsidRDefault="00DD371D" w:rsidP="00BF231F"/>
          <w:p w:rsidR="00DD371D" w:rsidRPr="00DD371D" w:rsidRDefault="00DD371D" w:rsidP="00BF231F">
            <w:r>
              <w:t xml:space="preserve">Data from all of the cooperators is being collected and verified and we expect to receive input data from cooperators before the end of the year </w:t>
            </w:r>
            <w:r w:rsidR="00B679D7">
              <w:t xml:space="preserve">so we will begin the process of updating the economic analyses for 2017.  Soils nematode samples have been sent to the MSU lab and soil nutrient samples are being packaged for transport for LSU for nutrient analyses.  </w:t>
            </w:r>
          </w:p>
          <w:p w:rsidR="00E871FA" w:rsidRDefault="00E871FA" w:rsidP="00BF231F"/>
          <w:p w:rsidR="00B279A0" w:rsidRPr="00B279A0" w:rsidRDefault="00B279A0" w:rsidP="00BF231F">
            <w:pPr>
              <w:rPr>
                <w:b/>
                <w:color w:val="000000" w:themeColor="text1"/>
              </w:rPr>
            </w:pPr>
            <w:r w:rsidRPr="00B279A0">
              <w:rPr>
                <w:b/>
                <w:color w:val="000000" w:themeColor="text1"/>
              </w:rPr>
              <w:t>Brooksville</w:t>
            </w:r>
          </w:p>
          <w:p w:rsidR="000B4725" w:rsidRDefault="00470F27" w:rsidP="00BF231F">
            <w:r>
              <w:t>On October 4, 2017 all soybeans plots were harvested in the study.  On October 18, 2017 all soil, nematode and residue samples were collected.  Also on this date, plots were to be burned were burned.  Wheat plots were planted on November 13, 2017. </w:t>
            </w:r>
          </w:p>
          <w:p w:rsidR="00470F27" w:rsidRDefault="00470F27" w:rsidP="00BF231F">
            <w:pPr>
              <w:rPr>
                <w:b/>
              </w:rPr>
            </w:pPr>
          </w:p>
          <w:p w:rsidR="00C17ABD" w:rsidRPr="00C17ABD" w:rsidRDefault="00C17ABD" w:rsidP="00BF231F">
            <w:pPr>
              <w:rPr>
                <w:b/>
              </w:rPr>
            </w:pPr>
            <w:r w:rsidRPr="00C17ABD">
              <w:rPr>
                <w:b/>
              </w:rPr>
              <w:t>Louisiana</w:t>
            </w:r>
          </w:p>
          <w:p w:rsidR="00470F27" w:rsidRDefault="00470F27" w:rsidP="00470F27">
            <w:pPr>
              <w:rPr>
                <w:rFonts w:asciiTheme="minorHAnsi" w:hAnsiTheme="minorHAnsi" w:cstheme="minorBidi"/>
                <w:bCs w:val="0"/>
                <w:kern w:val="0"/>
                <w:sz w:val="22"/>
                <w:szCs w:val="22"/>
              </w:rPr>
            </w:pPr>
            <w:r>
              <w:t xml:space="preserve">All soil nutrient and nematode samples have been collected and delivered. Residue management treatments have been implemented and field has been conducted. Wheat was planted on November 7 and emerged November 15. A postemergence herbicide application will be applied December 1.   </w:t>
            </w:r>
          </w:p>
          <w:p w:rsidR="00C17ABD" w:rsidRDefault="00C17ABD" w:rsidP="00BF231F"/>
          <w:p w:rsidR="00C17ABD" w:rsidRPr="000B4725" w:rsidRDefault="00C17ABD" w:rsidP="00BF231F">
            <w:pPr>
              <w:rPr>
                <w:b/>
              </w:rPr>
            </w:pPr>
            <w:r w:rsidRPr="000B4725">
              <w:rPr>
                <w:b/>
              </w:rPr>
              <w:t>Missouri</w:t>
            </w:r>
          </w:p>
          <w:p w:rsidR="00040954" w:rsidRPr="00040954" w:rsidRDefault="00040954" w:rsidP="00040954">
            <w:r w:rsidRPr="00040954">
              <w:t xml:space="preserve">In this quarter, corn, soybean, and grain sorghum rotational plots were harvested at University of Missouri- Fisher Delta Research Center.  Corn residue was burned according to the field plan and wheat plots were planted.  Nematode soil samples were collected from plots. </w:t>
            </w:r>
          </w:p>
          <w:p w:rsidR="00B279A0" w:rsidRDefault="00B279A0" w:rsidP="00BF231F">
            <w:pPr>
              <w:rPr>
                <w:b/>
              </w:rPr>
            </w:pPr>
          </w:p>
          <w:p w:rsidR="00C17ABD" w:rsidRDefault="00C17ABD" w:rsidP="00BF231F">
            <w:pPr>
              <w:rPr>
                <w:b/>
              </w:rPr>
            </w:pPr>
            <w:r w:rsidRPr="00AC3EBD">
              <w:rPr>
                <w:b/>
              </w:rPr>
              <w:t>Texas</w:t>
            </w:r>
          </w:p>
          <w:p w:rsidR="00DD371D" w:rsidRPr="00DD371D" w:rsidRDefault="00DD371D" w:rsidP="00BF231F">
            <w:r>
              <w:t xml:space="preserve">Corn, soybeans, and grain sorghum were all harvested and yield data sent to MSU.  Plots were burned and soil nutrient and nematode samples were taken.  Wheat was planted for the double crop treatments.  Input data will be sent to MSU as soon as possible.  </w:t>
            </w:r>
          </w:p>
          <w:p w:rsidR="00E0123F" w:rsidRDefault="00E0123F" w:rsidP="00BF231F">
            <w:pPr>
              <w:rPr>
                <w:b/>
              </w:rPr>
            </w:pPr>
          </w:p>
          <w:p w:rsidR="00C17ABD" w:rsidRPr="00AC3EBD" w:rsidRDefault="00AC3EBD" w:rsidP="00BF231F">
            <w:pPr>
              <w:rPr>
                <w:b/>
              </w:rPr>
            </w:pPr>
            <w:r>
              <w:rPr>
                <w:b/>
              </w:rPr>
              <w:t>Arkansas</w:t>
            </w:r>
          </w:p>
          <w:p w:rsidR="00470F27" w:rsidRPr="00470F27" w:rsidRDefault="00470F27" w:rsidP="00470F27">
            <w:pPr>
              <w:rPr>
                <w:rFonts w:ascii="Calibri" w:hAnsi="Calibri" w:cs="Times New Roman"/>
                <w:bCs w:val="0"/>
                <w:kern w:val="0"/>
                <w:sz w:val="22"/>
                <w:szCs w:val="22"/>
              </w:rPr>
            </w:pPr>
            <w:r w:rsidRPr="00470F27">
              <w:lastRenderedPageBreak/>
              <w:t>All plots are harvested.  Soils sample and nematode samples have been pulled and will be delivered this week.  Wheat was planted the end of October, and adequate stands were obtained even with very dry conditions.</w:t>
            </w:r>
          </w:p>
          <w:p w:rsidR="00DB309F" w:rsidRPr="00E0123F" w:rsidRDefault="00DB309F" w:rsidP="00E0123F">
            <w:pPr>
              <w:rPr>
                <w:rFonts w:ascii="Calibri" w:hAnsi="Calibri" w:cs="Times New Roman"/>
                <w:bCs w:val="0"/>
                <w:color w:val="1F497D"/>
                <w:kern w:val="0"/>
                <w:sz w:val="22"/>
                <w:szCs w:val="22"/>
              </w:rPr>
            </w:pPr>
          </w:p>
        </w:tc>
      </w:tr>
    </w:tbl>
    <w:p w:rsidR="0025429E" w:rsidRDefault="0025429E" w:rsidP="009E6629"/>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38" w:rsidRDefault="00290838" w:rsidP="00BD1E89">
      <w:pPr>
        <w:spacing w:line="240" w:lineRule="auto"/>
      </w:pPr>
      <w:r>
        <w:separator/>
      </w:r>
    </w:p>
  </w:endnote>
  <w:endnote w:type="continuationSeparator" w:id="0">
    <w:p w:rsidR="00290838" w:rsidRDefault="00290838"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38" w:rsidRDefault="00290838" w:rsidP="00BD1E89">
      <w:pPr>
        <w:spacing w:line="240" w:lineRule="auto"/>
      </w:pPr>
      <w:r>
        <w:separator/>
      </w:r>
    </w:p>
  </w:footnote>
  <w:footnote w:type="continuationSeparator" w:id="0">
    <w:p w:rsidR="00290838" w:rsidRDefault="00290838"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40954"/>
    <w:rsid w:val="00040A73"/>
    <w:rsid w:val="00054EF7"/>
    <w:rsid w:val="000613DF"/>
    <w:rsid w:val="0007079A"/>
    <w:rsid w:val="00083E61"/>
    <w:rsid w:val="00087C7F"/>
    <w:rsid w:val="00093C2A"/>
    <w:rsid w:val="000942F4"/>
    <w:rsid w:val="000A378E"/>
    <w:rsid w:val="000B06CD"/>
    <w:rsid w:val="000B4725"/>
    <w:rsid w:val="000B7D6D"/>
    <w:rsid w:val="000C41F6"/>
    <w:rsid w:val="000D6837"/>
    <w:rsid w:val="000D726D"/>
    <w:rsid w:val="000D782C"/>
    <w:rsid w:val="000E6330"/>
    <w:rsid w:val="00107714"/>
    <w:rsid w:val="00115BC3"/>
    <w:rsid w:val="00123E01"/>
    <w:rsid w:val="00153F61"/>
    <w:rsid w:val="0016007C"/>
    <w:rsid w:val="00162654"/>
    <w:rsid w:val="00184C87"/>
    <w:rsid w:val="00184DBB"/>
    <w:rsid w:val="001943BF"/>
    <w:rsid w:val="001A6320"/>
    <w:rsid w:val="001B5C81"/>
    <w:rsid w:val="001C34A3"/>
    <w:rsid w:val="001C4C57"/>
    <w:rsid w:val="001E2F8F"/>
    <w:rsid w:val="00203599"/>
    <w:rsid w:val="002044CF"/>
    <w:rsid w:val="002148BE"/>
    <w:rsid w:val="002148E3"/>
    <w:rsid w:val="00227538"/>
    <w:rsid w:val="00234746"/>
    <w:rsid w:val="002378AF"/>
    <w:rsid w:val="00245B98"/>
    <w:rsid w:val="00246B18"/>
    <w:rsid w:val="002479BE"/>
    <w:rsid w:val="00250732"/>
    <w:rsid w:val="0025429E"/>
    <w:rsid w:val="0028114C"/>
    <w:rsid w:val="00290838"/>
    <w:rsid w:val="00290FE4"/>
    <w:rsid w:val="00291A31"/>
    <w:rsid w:val="00297877"/>
    <w:rsid w:val="00297BED"/>
    <w:rsid w:val="002A115E"/>
    <w:rsid w:val="002B5D14"/>
    <w:rsid w:val="002C30C2"/>
    <w:rsid w:val="002C6626"/>
    <w:rsid w:val="002D5074"/>
    <w:rsid w:val="002F031C"/>
    <w:rsid w:val="00302EDA"/>
    <w:rsid w:val="00304E28"/>
    <w:rsid w:val="00320C8D"/>
    <w:rsid w:val="0032545C"/>
    <w:rsid w:val="003312EE"/>
    <w:rsid w:val="00333B09"/>
    <w:rsid w:val="00335A26"/>
    <w:rsid w:val="00335FC1"/>
    <w:rsid w:val="003465A8"/>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46186"/>
    <w:rsid w:val="00451F10"/>
    <w:rsid w:val="00452DF1"/>
    <w:rsid w:val="00455551"/>
    <w:rsid w:val="00470EEC"/>
    <w:rsid w:val="00470F27"/>
    <w:rsid w:val="00472A90"/>
    <w:rsid w:val="004A7A14"/>
    <w:rsid w:val="004A7B46"/>
    <w:rsid w:val="004C0762"/>
    <w:rsid w:val="004C09F2"/>
    <w:rsid w:val="004C6840"/>
    <w:rsid w:val="004D0D1D"/>
    <w:rsid w:val="004E4F44"/>
    <w:rsid w:val="005020D3"/>
    <w:rsid w:val="00507BF3"/>
    <w:rsid w:val="00521C25"/>
    <w:rsid w:val="005375EF"/>
    <w:rsid w:val="0054156B"/>
    <w:rsid w:val="00582B63"/>
    <w:rsid w:val="005844D0"/>
    <w:rsid w:val="00596B63"/>
    <w:rsid w:val="005A61C0"/>
    <w:rsid w:val="005B568E"/>
    <w:rsid w:val="005B5964"/>
    <w:rsid w:val="005D7144"/>
    <w:rsid w:val="005E7DB4"/>
    <w:rsid w:val="005F492E"/>
    <w:rsid w:val="0060410C"/>
    <w:rsid w:val="00605758"/>
    <w:rsid w:val="00605BA8"/>
    <w:rsid w:val="0060746C"/>
    <w:rsid w:val="006113A6"/>
    <w:rsid w:val="00632864"/>
    <w:rsid w:val="00643728"/>
    <w:rsid w:val="006507FB"/>
    <w:rsid w:val="006572F3"/>
    <w:rsid w:val="006709BB"/>
    <w:rsid w:val="00684BCF"/>
    <w:rsid w:val="00693D9D"/>
    <w:rsid w:val="0069666C"/>
    <w:rsid w:val="006A6A77"/>
    <w:rsid w:val="006A6CCC"/>
    <w:rsid w:val="006A7CA1"/>
    <w:rsid w:val="006D1B01"/>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23CF"/>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75831"/>
    <w:rsid w:val="00885604"/>
    <w:rsid w:val="0088793A"/>
    <w:rsid w:val="00897B7D"/>
    <w:rsid w:val="008B1D7D"/>
    <w:rsid w:val="008B4A0E"/>
    <w:rsid w:val="008C4622"/>
    <w:rsid w:val="008C6D67"/>
    <w:rsid w:val="008F1BE4"/>
    <w:rsid w:val="008F5FC8"/>
    <w:rsid w:val="00917422"/>
    <w:rsid w:val="009211F7"/>
    <w:rsid w:val="0092416B"/>
    <w:rsid w:val="009245D5"/>
    <w:rsid w:val="00933F2A"/>
    <w:rsid w:val="00941652"/>
    <w:rsid w:val="0096092A"/>
    <w:rsid w:val="00964D40"/>
    <w:rsid w:val="00966780"/>
    <w:rsid w:val="0097290B"/>
    <w:rsid w:val="00974467"/>
    <w:rsid w:val="00981460"/>
    <w:rsid w:val="00994AEE"/>
    <w:rsid w:val="009C246A"/>
    <w:rsid w:val="009C5215"/>
    <w:rsid w:val="009C5A99"/>
    <w:rsid w:val="009D5AFE"/>
    <w:rsid w:val="009D739E"/>
    <w:rsid w:val="009E19AE"/>
    <w:rsid w:val="009E6629"/>
    <w:rsid w:val="009F4968"/>
    <w:rsid w:val="009F6283"/>
    <w:rsid w:val="00A1615F"/>
    <w:rsid w:val="00A20BF0"/>
    <w:rsid w:val="00A31942"/>
    <w:rsid w:val="00A37E7D"/>
    <w:rsid w:val="00A433FA"/>
    <w:rsid w:val="00A44140"/>
    <w:rsid w:val="00A50FE6"/>
    <w:rsid w:val="00A525B9"/>
    <w:rsid w:val="00A65BD5"/>
    <w:rsid w:val="00A71013"/>
    <w:rsid w:val="00A929F3"/>
    <w:rsid w:val="00AA6752"/>
    <w:rsid w:val="00AA6E78"/>
    <w:rsid w:val="00AB4B27"/>
    <w:rsid w:val="00AB63EC"/>
    <w:rsid w:val="00AC3EBD"/>
    <w:rsid w:val="00AE34BF"/>
    <w:rsid w:val="00AE3CBA"/>
    <w:rsid w:val="00B162EB"/>
    <w:rsid w:val="00B20FB0"/>
    <w:rsid w:val="00B279A0"/>
    <w:rsid w:val="00B31D47"/>
    <w:rsid w:val="00B33DA7"/>
    <w:rsid w:val="00B3786C"/>
    <w:rsid w:val="00B54C8A"/>
    <w:rsid w:val="00B603B4"/>
    <w:rsid w:val="00B67297"/>
    <w:rsid w:val="00B679D7"/>
    <w:rsid w:val="00B7052F"/>
    <w:rsid w:val="00B71665"/>
    <w:rsid w:val="00B7562B"/>
    <w:rsid w:val="00B7577C"/>
    <w:rsid w:val="00B84923"/>
    <w:rsid w:val="00B9392A"/>
    <w:rsid w:val="00BA502A"/>
    <w:rsid w:val="00BB25AA"/>
    <w:rsid w:val="00BC169B"/>
    <w:rsid w:val="00BC3D5F"/>
    <w:rsid w:val="00BD1E89"/>
    <w:rsid w:val="00BE0222"/>
    <w:rsid w:val="00BE7127"/>
    <w:rsid w:val="00BF231F"/>
    <w:rsid w:val="00BF333A"/>
    <w:rsid w:val="00C02347"/>
    <w:rsid w:val="00C17ABD"/>
    <w:rsid w:val="00C223FB"/>
    <w:rsid w:val="00C52FCC"/>
    <w:rsid w:val="00C55C81"/>
    <w:rsid w:val="00C601A6"/>
    <w:rsid w:val="00C602B2"/>
    <w:rsid w:val="00C71FDE"/>
    <w:rsid w:val="00C9612A"/>
    <w:rsid w:val="00CA4CDD"/>
    <w:rsid w:val="00CB7D1D"/>
    <w:rsid w:val="00CC0B25"/>
    <w:rsid w:val="00CD0D59"/>
    <w:rsid w:val="00CE4772"/>
    <w:rsid w:val="00CF1E6A"/>
    <w:rsid w:val="00D00099"/>
    <w:rsid w:val="00D047F8"/>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C4D"/>
    <w:rsid w:val="00DA1E9F"/>
    <w:rsid w:val="00DA45E4"/>
    <w:rsid w:val="00DA5F9E"/>
    <w:rsid w:val="00DA700E"/>
    <w:rsid w:val="00DB309F"/>
    <w:rsid w:val="00DB6E84"/>
    <w:rsid w:val="00DC7BC5"/>
    <w:rsid w:val="00DD2F80"/>
    <w:rsid w:val="00DD371D"/>
    <w:rsid w:val="00E0123F"/>
    <w:rsid w:val="00E01D04"/>
    <w:rsid w:val="00E109F2"/>
    <w:rsid w:val="00E11369"/>
    <w:rsid w:val="00E438DD"/>
    <w:rsid w:val="00E51C13"/>
    <w:rsid w:val="00E5787F"/>
    <w:rsid w:val="00E722DC"/>
    <w:rsid w:val="00E7793C"/>
    <w:rsid w:val="00E806A9"/>
    <w:rsid w:val="00E814B8"/>
    <w:rsid w:val="00E83449"/>
    <w:rsid w:val="00E871FA"/>
    <w:rsid w:val="00E90475"/>
    <w:rsid w:val="00E94181"/>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47642"/>
    <w:rsid w:val="00F503DA"/>
    <w:rsid w:val="00F52113"/>
    <w:rsid w:val="00F541F4"/>
    <w:rsid w:val="00F71C12"/>
    <w:rsid w:val="00F76142"/>
    <w:rsid w:val="00FA1622"/>
    <w:rsid w:val="00FA3A24"/>
    <w:rsid w:val="00FA603D"/>
    <w:rsid w:val="00FB0EE9"/>
    <w:rsid w:val="00FB761F"/>
    <w:rsid w:val="00FC79A8"/>
    <w:rsid w:val="00FD2FD6"/>
    <w:rsid w:val="00FD77D7"/>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BEE2E-48BF-432F-96E7-2B613471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115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51454626">
      <w:bodyDiv w:val="1"/>
      <w:marLeft w:val="0"/>
      <w:marRight w:val="0"/>
      <w:marTop w:val="0"/>
      <w:marBottom w:val="0"/>
      <w:divBdr>
        <w:top w:val="none" w:sz="0" w:space="0" w:color="auto"/>
        <w:left w:val="none" w:sz="0" w:space="0" w:color="auto"/>
        <w:bottom w:val="none" w:sz="0" w:space="0" w:color="auto"/>
        <w:right w:val="none" w:sz="0" w:space="0" w:color="auto"/>
      </w:divBdr>
    </w:div>
    <w:div w:id="157309427">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36078752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052968942">
      <w:bodyDiv w:val="1"/>
      <w:marLeft w:val="0"/>
      <w:marRight w:val="0"/>
      <w:marTop w:val="0"/>
      <w:marBottom w:val="0"/>
      <w:divBdr>
        <w:top w:val="none" w:sz="0" w:space="0" w:color="auto"/>
        <w:left w:val="none" w:sz="0" w:space="0" w:color="auto"/>
        <w:bottom w:val="none" w:sz="0" w:space="0" w:color="auto"/>
        <w:right w:val="none" w:sz="0" w:space="0" w:color="auto"/>
      </w:divBdr>
    </w:div>
    <w:div w:id="1055816328">
      <w:bodyDiv w:val="1"/>
      <w:marLeft w:val="0"/>
      <w:marRight w:val="0"/>
      <w:marTop w:val="0"/>
      <w:marBottom w:val="0"/>
      <w:divBdr>
        <w:top w:val="none" w:sz="0" w:space="0" w:color="auto"/>
        <w:left w:val="none" w:sz="0" w:space="0" w:color="auto"/>
        <w:bottom w:val="none" w:sz="0" w:space="0" w:color="auto"/>
        <w:right w:val="none" w:sz="0" w:space="0" w:color="auto"/>
      </w:divBdr>
    </w:div>
    <w:div w:id="1108235025">
      <w:bodyDiv w:val="1"/>
      <w:marLeft w:val="0"/>
      <w:marRight w:val="0"/>
      <w:marTop w:val="0"/>
      <w:marBottom w:val="0"/>
      <w:divBdr>
        <w:top w:val="none" w:sz="0" w:space="0" w:color="auto"/>
        <w:left w:val="none" w:sz="0" w:space="0" w:color="auto"/>
        <w:bottom w:val="none" w:sz="0" w:space="0" w:color="auto"/>
        <w:right w:val="none" w:sz="0" w:space="0" w:color="auto"/>
      </w:divBdr>
    </w:div>
    <w:div w:id="1134829638">
      <w:bodyDiv w:val="1"/>
      <w:marLeft w:val="0"/>
      <w:marRight w:val="0"/>
      <w:marTop w:val="0"/>
      <w:marBottom w:val="0"/>
      <w:divBdr>
        <w:top w:val="none" w:sz="0" w:space="0" w:color="auto"/>
        <w:left w:val="none" w:sz="0" w:space="0" w:color="auto"/>
        <w:bottom w:val="none" w:sz="0" w:space="0" w:color="auto"/>
        <w:right w:val="none" w:sz="0" w:space="0" w:color="auto"/>
      </w:divBdr>
    </w:div>
    <w:div w:id="1390768738">
      <w:bodyDiv w:val="1"/>
      <w:marLeft w:val="0"/>
      <w:marRight w:val="0"/>
      <w:marTop w:val="0"/>
      <w:marBottom w:val="0"/>
      <w:divBdr>
        <w:top w:val="none" w:sz="0" w:space="0" w:color="auto"/>
        <w:left w:val="none" w:sz="0" w:space="0" w:color="auto"/>
        <w:bottom w:val="none" w:sz="0" w:space="0" w:color="auto"/>
        <w:right w:val="none" w:sz="0" w:space="0" w:color="auto"/>
      </w:divBdr>
    </w:div>
    <w:div w:id="1457869560">
      <w:bodyDiv w:val="1"/>
      <w:marLeft w:val="0"/>
      <w:marRight w:val="0"/>
      <w:marTop w:val="0"/>
      <w:marBottom w:val="0"/>
      <w:divBdr>
        <w:top w:val="none" w:sz="0" w:space="0" w:color="auto"/>
        <w:left w:val="none" w:sz="0" w:space="0" w:color="auto"/>
        <w:bottom w:val="none" w:sz="0" w:space="0" w:color="auto"/>
        <w:right w:val="none" w:sz="0" w:space="0" w:color="auto"/>
      </w:divBdr>
    </w:div>
    <w:div w:id="1535075560">
      <w:bodyDiv w:val="1"/>
      <w:marLeft w:val="0"/>
      <w:marRight w:val="0"/>
      <w:marTop w:val="0"/>
      <w:marBottom w:val="0"/>
      <w:divBdr>
        <w:top w:val="none" w:sz="0" w:space="0" w:color="auto"/>
        <w:left w:val="none" w:sz="0" w:space="0" w:color="auto"/>
        <w:bottom w:val="none" w:sz="0" w:space="0" w:color="auto"/>
        <w:right w:val="none" w:sz="0" w:space="0" w:color="auto"/>
      </w:divBdr>
    </w:div>
    <w:div w:id="1571887945">
      <w:bodyDiv w:val="1"/>
      <w:marLeft w:val="0"/>
      <w:marRight w:val="0"/>
      <w:marTop w:val="0"/>
      <w:marBottom w:val="0"/>
      <w:divBdr>
        <w:top w:val="none" w:sz="0" w:space="0" w:color="auto"/>
        <w:left w:val="none" w:sz="0" w:space="0" w:color="auto"/>
        <w:bottom w:val="none" w:sz="0" w:space="0" w:color="auto"/>
        <w:right w:val="none" w:sz="0" w:space="0" w:color="auto"/>
      </w:divBdr>
    </w:div>
    <w:div w:id="185611225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030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4DE1-021B-4D73-AE55-DDCBC7A1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2018-06-18T21:07:00Z</dcterms:created>
  <dcterms:modified xsi:type="dcterms:W3CDTF">2018-06-18T21:07:00Z</dcterms:modified>
</cp:coreProperties>
</file>