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88"/>
        <w:gridCol w:w="1492"/>
        <w:gridCol w:w="2095"/>
        <w:gridCol w:w="245"/>
        <w:gridCol w:w="1291"/>
        <w:gridCol w:w="1382"/>
        <w:gridCol w:w="2427"/>
      </w:tblGrid>
      <w:tr w:rsidR="0093788C" w:rsidRPr="0093788C" w14:paraId="7BAC6781" w14:textId="77777777" w:rsidTr="007C031F">
        <w:trPr>
          <w:cantSplit/>
        </w:trPr>
        <w:tc>
          <w:tcPr>
            <w:tcW w:w="1778" w:type="dxa"/>
            <w:gridSpan w:val="2"/>
            <w:shd w:val="clear" w:color="auto" w:fill="auto"/>
            <w:vAlign w:val="center"/>
          </w:tcPr>
          <w:p w14:paraId="7AF681C4"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Project Title</w:t>
            </w:r>
          </w:p>
        </w:tc>
        <w:tc>
          <w:tcPr>
            <w:tcW w:w="8932" w:type="dxa"/>
            <w:gridSpan w:val="6"/>
            <w:shd w:val="clear" w:color="auto" w:fill="C5E0B3" w:themeFill="accent6" w:themeFillTint="66"/>
          </w:tcPr>
          <w:p w14:paraId="5DDD3CEE" w14:textId="77777777" w:rsidR="0093788C" w:rsidRPr="00A87D9F" w:rsidRDefault="0093788C" w:rsidP="0093788C">
            <w:pPr>
              <w:spacing w:after="0" w:line="240" w:lineRule="auto"/>
              <w:rPr>
                <w:rFonts w:ascii="Arial Narrow" w:eastAsia="Times New Roman" w:hAnsi="Arial Narrow" w:cs="Calibri"/>
              </w:rPr>
            </w:pPr>
          </w:p>
          <w:p w14:paraId="0B7752B4" w14:textId="4FB32884" w:rsidR="0093788C" w:rsidRPr="00A87D9F" w:rsidRDefault="00B42E7E" w:rsidP="0093788C">
            <w:pPr>
              <w:spacing w:after="0" w:line="240" w:lineRule="auto"/>
              <w:rPr>
                <w:rFonts w:ascii="Calibri" w:eastAsia="Times New Roman" w:hAnsi="Calibri" w:cs="Calibri"/>
                <w:sz w:val="24"/>
                <w:szCs w:val="24"/>
              </w:rPr>
            </w:pPr>
            <w:r w:rsidRPr="00A87D9F">
              <w:rPr>
                <w:rStyle w:val="Emphasis"/>
                <w:rFonts w:ascii="Times New Roman" w:hAnsi="Times New Roman"/>
                <w:b/>
                <w:i w:val="0"/>
              </w:rPr>
              <w:t>Novel</w:t>
            </w:r>
            <w:r w:rsidRPr="00A87D9F">
              <w:rPr>
                <w:rFonts w:ascii="Times New Roman" w:hAnsi="Times New Roman"/>
                <w:b/>
                <w:iCs/>
                <w:bdr w:val="none" w:sz="0" w:space="0" w:color="auto" w:frame="1"/>
              </w:rPr>
              <w:t xml:space="preserve"> </w:t>
            </w:r>
            <w:r w:rsidRPr="00A87D9F">
              <w:rPr>
                <w:rFonts w:ascii="Times New Roman" w:hAnsi="Times New Roman"/>
                <w:b/>
                <w:bdr w:val="none" w:sz="0" w:space="0" w:color="auto" w:frame="1"/>
              </w:rPr>
              <w:t>new functional edible protein films from soybean using innovative 3D printing technology</w:t>
            </w:r>
          </w:p>
        </w:tc>
      </w:tr>
      <w:tr w:rsidR="0093788C" w:rsidRPr="0093788C" w14:paraId="359DC4E9" w14:textId="77777777" w:rsidTr="007C031F">
        <w:trPr>
          <w:cantSplit/>
        </w:trPr>
        <w:tc>
          <w:tcPr>
            <w:tcW w:w="1778" w:type="dxa"/>
            <w:gridSpan w:val="2"/>
            <w:shd w:val="clear" w:color="auto" w:fill="auto"/>
          </w:tcPr>
          <w:p w14:paraId="200BAED6" w14:textId="77777777" w:rsidR="0093788C" w:rsidRPr="007C031F" w:rsidRDefault="0093788C" w:rsidP="0093788C">
            <w:pPr>
              <w:spacing w:after="0" w:line="240" w:lineRule="auto"/>
              <w:jc w:val="both"/>
              <w:rPr>
                <w:rFonts w:ascii="Calibri" w:eastAsia="Times New Roman" w:hAnsi="Calibri" w:cs="Calibri"/>
                <w:sz w:val="24"/>
                <w:szCs w:val="24"/>
              </w:rPr>
            </w:pPr>
            <w:bookmarkStart w:id="0" w:name="_Hlk34220383"/>
            <w:r w:rsidRPr="007C031F">
              <w:rPr>
                <w:rFonts w:ascii="Calibri" w:eastAsia="Times New Roman" w:hAnsi="Calibri" w:cs="Calibri"/>
                <w:sz w:val="24"/>
                <w:szCs w:val="24"/>
              </w:rPr>
              <w:t>PI’s Name</w:t>
            </w:r>
          </w:p>
        </w:tc>
        <w:tc>
          <w:tcPr>
            <w:tcW w:w="3832" w:type="dxa"/>
            <w:gridSpan w:val="3"/>
            <w:shd w:val="clear" w:color="auto" w:fill="C5E0B3" w:themeFill="accent6" w:themeFillTint="66"/>
          </w:tcPr>
          <w:p w14:paraId="7B3EFBAA" w14:textId="39A729FD" w:rsidR="0093788C" w:rsidRPr="0093788C" w:rsidRDefault="00A87D9F" w:rsidP="0093788C">
            <w:pPr>
              <w:spacing w:after="0" w:line="240" w:lineRule="auto"/>
              <w:rPr>
                <w:rFonts w:ascii="Calibri" w:eastAsia="Times New Roman" w:hAnsi="Calibri" w:cs="Calibri"/>
                <w:sz w:val="24"/>
                <w:szCs w:val="24"/>
              </w:rPr>
            </w:pPr>
            <w:r w:rsidRPr="00D85180">
              <w:rPr>
                <w:rFonts w:ascii="Times New Roman" w:hAnsi="Times New Roman"/>
              </w:rPr>
              <w:t>Navam Hettiarachchy</w:t>
            </w:r>
          </w:p>
        </w:tc>
        <w:tc>
          <w:tcPr>
            <w:tcW w:w="1291" w:type="dxa"/>
            <w:shd w:val="clear" w:color="auto" w:fill="auto"/>
          </w:tcPr>
          <w:p w14:paraId="3A49A43E"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E-</w:t>
            </w:r>
            <w:r w:rsidRPr="007C031F">
              <w:rPr>
                <w:rFonts w:ascii="Calibri" w:eastAsia="Times New Roman" w:hAnsi="Calibri" w:cs="Calibri"/>
                <w:sz w:val="24"/>
                <w:szCs w:val="24"/>
                <w:shd w:val="clear" w:color="auto" w:fill="FFFFFF"/>
              </w:rPr>
              <w:t>mail</w:t>
            </w:r>
          </w:p>
        </w:tc>
        <w:tc>
          <w:tcPr>
            <w:tcW w:w="3809" w:type="dxa"/>
            <w:gridSpan w:val="2"/>
            <w:shd w:val="clear" w:color="auto" w:fill="C5E0B3" w:themeFill="accent6" w:themeFillTint="66"/>
          </w:tcPr>
          <w:p w14:paraId="362E9F30" w14:textId="47AB9588" w:rsidR="0093788C" w:rsidRPr="0001167F" w:rsidRDefault="00944EF0" w:rsidP="0093788C">
            <w:pPr>
              <w:spacing w:after="0" w:line="240" w:lineRule="auto"/>
              <w:rPr>
                <w:rFonts w:ascii="Times New Roman" w:hAnsi="Times New Roman"/>
              </w:rPr>
            </w:pPr>
            <w:hyperlink r:id="rId7" w:history="1">
              <w:r w:rsidR="00A87D9F" w:rsidRPr="0001167F">
                <w:rPr>
                  <w:rFonts w:ascii="Times New Roman" w:hAnsi="Times New Roman"/>
                </w:rPr>
                <w:t>nhettiar@uark.edu</w:t>
              </w:r>
            </w:hyperlink>
          </w:p>
        </w:tc>
      </w:tr>
      <w:tr w:rsidR="0093788C" w:rsidRPr="0093788C" w14:paraId="46FB31A5" w14:textId="77777777" w:rsidTr="007C031F">
        <w:trPr>
          <w:cantSplit/>
        </w:trPr>
        <w:tc>
          <w:tcPr>
            <w:tcW w:w="1778" w:type="dxa"/>
            <w:gridSpan w:val="2"/>
            <w:shd w:val="clear" w:color="auto" w:fill="auto"/>
          </w:tcPr>
          <w:p w14:paraId="0097FBA2"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PI’s Title</w:t>
            </w:r>
          </w:p>
        </w:tc>
        <w:tc>
          <w:tcPr>
            <w:tcW w:w="3832" w:type="dxa"/>
            <w:gridSpan w:val="3"/>
            <w:shd w:val="clear" w:color="auto" w:fill="C5E0B3" w:themeFill="accent6" w:themeFillTint="66"/>
          </w:tcPr>
          <w:p w14:paraId="619D3949" w14:textId="62ED45EE" w:rsidR="0093788C" w:rsidRPr="00105C24" w:rsidRDefault="00105C24" w:rsidP="0093788C">
            <w:pPr>
              <w:spacing w:after="0" w:line="240" w:lineRule="auto"/>
              <w:rPr>
                <w:rFonts w:ascii="Times New Roman" w:eastAsia="Times New Roman" w:hAnsi="Times New Roman" w:cs="Times New Roman"/>
                <w:sz w:val="24"/>
                <w:szCs w:val="24"/>
              </w:rPr>
            </w:pPr>
            <w:r w:rsidRPr="0001167F">
              <w:rPr>
                <w:rFonts w:ascii="Times New Roman" w:hAnsi="Times New Roman"/>
              </w:rPr>
              <w:t>University Professor</w:t>
            </w:r>
          </w:p>
        </w:tc>
        <w:tc>
          <w:tcPr>
            <w:tcW w:w="1291" w:type="dxa"/>
            <w:shd w:val="clear" w:color="auto" w:fill="auto"/>
          </w:tcPr>
          <w:p w14:paraId="67AB91A4"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Institution:</w:t>
            </w:r>
          </w:p>
        </w:tc>
        <w:tc>
          <w:tcPr>
            <w:tcW w:w="3809" w:type="dxa"/>
            <w:gridSpan w:val="2"/>
            <w:shd w:val="clear" w:color="auto" w:fill="C5E0B3" w:themeFill="accent6" w:themeFillTint="66"/>
          </w:tcPr>
          <w:p w14:paraId="3BFF2A01" w14:textId="132EC53C" w:rsidR="0093788C" w:rsidRPr="0001167F" w:rsidRDefault="00A87D9F" w:rsidP="0093788C">
            <w:pPr>
              <w:spacing w:after="0" w:line="240" w:lineRule="auto"/>
              <w:rPr>
                <w:rFonts w:ascii="Times New Roman" w:hAnsi="Times New Roman"/>
              </w:rPr>
            </w:pPr>
            <w:r w:rsidRPr="0001167F">
              <w:rPr>
                <w:rFonts w:ascii="Times New Roman" w:hAnsi="Times New Roman"/>
              </w:rPr>
              <w:t xml:space="preserve">Food Science, </w:t>
            </w:r>
            <w:bookmarkStart w:id="1" w:name="_Hlk45160719"/>
            <w:r w:rsidRPr="0001167F">
              <w:rPr>
                <w:rFonts w:ascii="Times New Roman" w:hAnsi="Times New Roman"/>
              </w:rPr>
              <w:t>University of Arkansas, Fayetteville</w:t>
            </w:r>
            <w:bookmarkEnd w:id="1"/>
          </w:p>
        </w:tc>
      </w:tr>
      <w:tr w:rsidR="0093788C" w:rsidRPr="0093788C" w14:paraId="2CC8E9CE" w14:textId="77777777" w:rsidTr="007C031F">
        <w:trPr>
          <w:cantSplit/>
        </w:trPr>
        <w:tc>
          <w:tcPr>
            <w:tcW w:w="1778" w:type="dxa"/>
            <w:gridSpan w:val="2"/>
            <w:shd w:val="clear" w:color="auto" w:fill="auto"/>
          </w:tcPr>
          <w:p w14:paraId="2DAC5325"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Mailing Address</w:t>
            </w:r>
          </w:p>
        </w:tc>
        <w:tc>
          <w:tcPr>
            <w:tcW w:w="8932" w:type="dxa"/>
            <w:gridSpan w:val="6"/>
            <w:shd w:val="clear" w:color="auto" w:fill="C5E0B3" w:themeFill="accent6" w:themeFillTint="66"/>
          </w:tcPr>
          <w:p w14:paraId="46FE81DE" w14:textId="7DB23D16" w:rsidR="0093788C" w:rsidRPr="0001167F" w:rsidRDefault="00A87D9F" w:rsidP="0093788C">
            <w:pPr>
              <w:spacing w:after="0" w:line="240" w:lineRule="auto"/>
              <w:rPr>
                <w:rFonts w:ascii="Times New Roman" w:hAnsi="Times New Roman"/>
              </w:rPr>
            </w:pPr>
            <w:r w:rsidRPr="0001167F">
              <w:rPr>
                <w:rFonts w:ascii="Times New Roman" w:hAnsi="Times New Roman"/>
              </w:rPr>
              <w:t>2650 Young Ave.</w:t>
            </w:r>
          </w:p>
        </w:tc>
      </w:tr>
      <w:tr w:rsidR="0093788C" w:rsidRPr="0093788C" w14:paraId="5440DD30" w14:textId="77777777" w:rsidTr="007C031F">
        <w:trPr>
          <w:cantSplit/>
        </w:trPr>
        <w:tc>
          <w:tcPr>
            <w:tcW w:w="1778" w:type="dxa"/>
            <w:gridSpan w:val="2"/>
            <w:shd w:val="clear" w:color="auto" w:fill="auto"/>
          </w:tcPr>
          <w:p w14:paraId="32BE5A9B"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 xml:space="preserve">City/State/Zip </w:t>
            </w:r>
          </w:p>
        </w:tc>
        <w:tc>
          <w:tcPr>
            <w:tcW w:w="8932" w:type="dxa"/>
            <w:gridSpan w:val="6"/>
            <w:shd w:val="clear" w:color="auto" w:fill="C5E0B3" w:themeFill="accent6" w:themeFillTint="66"/>
          </w:tcPr>
          <w:p w14:paraId="4BA6ACD2" w14:textId="0BB0A7EA" w:rsidR="0093788C" w:rsidRPr="0001167F" w:rsidRDefault="00A87D9F" w:rsidP="0093788C">
            <w:pPr>
              <w:spacing w:after="0" w:line="240" w:lineRule="auto"/>
              <w:rPr>
                <w:rFonts w:ascii="Times New Roman" w:hAnsi="Times New Roman"/>
              </w:rPr>
            </w:pPr>
            <w:r w:rsidRPr="0001167F">
              <w:rPr>
                <w:rFonts w:ascii="Times New Roman" w:hAnsi="Times New Roman"/>
              </w:rPr>
              <w:t>Fayetteville, AR 72704</w:t>
            </w:r>
          </w:p>
        </w:tc>
      </w:tr>
      <w:tr w:rsidR="0093788C" w:rsidRPr="0093788C" w14:paraId="24990301" w14:textId="77777777" w:rsidTr="007C031F">
        <w:trPr>
          <w:cantSplit/>
        </w:trPr>
        <w:tc>
          <w:tcPr>
            <w:tcW w:w="1778" w:type="dxa"/>
            <w:gridSpan w:val="2"/>
            <w:shd w:val="clear" w:color="auto" w:fill="auto"/>
          </w:tcPr>
          <w:p w14:paraId="57725FAA"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Phone number</w:t>
            </w:r>
          </w:p>
        </w:tc>
        <w:tc>
          <w:tcPr>
            <w:tcW w:w="8932" w:type="dxa"/>
            <w:gridSpan w:val="6"/>
            <w:shd w:val="clear" w:color="auto" w:fill="C5E0B3" w:themeFill="accent6" w:themeFillTint="66"/>
          </w:tcPr>
          <w:p w14:paraId="59CCE5CE" w14:textId="2A8DD61E" w:rsidR="0093788C" w:rsidRPr="0001167F" w:rsidRDefault="00944EF0" w:rsidP="0093788C">
            <w:pPr>
              <w:spacing w:after="0" w:line="240" w:lineRule="auto"/>
              <w:rPr>
                <w:rFonts w:ascii="Times New Roman" w:hAnsi="Times New Roman"/>
              </w:rPr>
            </w:pPr>
            <w:hyperlink r:id="rId8" w:history="1">
              <w:r w:rsidR="00A87D9F" w:rsidRPr="0001167F">
                <w:rPr>
                  <w:rFonts w:ascii="Times New Roman" w:hAnsi="Times New Roman"/>
                </w:rPr>
                <w:t>(479) 575-4605</w:t>
              </w:r>
            </w:hyperlink>
          </w:p>
        </w:tc>
      </w:tr>
      <w:tr w:rsidR="0093788C" w:rsidRPr="0093788C" w14:paraId="0BAC0AA9" w14:textId="77777777" w:rsidTr="006F5F1E">
        <w:trPr>
          <w:cantSplit/>
          <w:trHeight w:val="557"/>
        </w:trPr>
        <w:tc>
          <w:tcPr>
            <w:tcW w:w="1778" w:type="dxa"/>
            <w:gridSpan w:val="2"/>
            <w:shd w:val="clear" w:color="auto" w:fill="auto"/>
          </w:tcPr>
          <w:p w14:paraId="1D14F7CF"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Additional PIs</w:t>
            </w:r>
          </w:p>
          <w:p w14:paraId="48738DC0"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For this project</w:t>
            </w:r>
          </w:p>
        </w:tc>
        <w:tc>
          <w:tcPr>
            <w:tcW w:w="8932" w:type="dxa"/>
            <w:gridSpan w:val="6"/>
            <w:shd w:val="clear" w:color="auto" w:fill="C5E0B3" w:themeFill="accent6" w:themeFillTint="66"/>
          </w:tcPr>
          <w:p w14:paraId="561EC653" w14:textId="77777777" w:rsidR="00443032" w:rsidRDefault="00A87D9F" w:rsidP="00C67A1B">
            <w:pPr>
              <w:spacing w:after="0" w:line="240" w:lineRule="auto"/>
              <w:rPr>
                <w:rFonts w:ascii="Times New Roman" w:hAnsi="Times New Roman"/>
              </w:rPr>
            </w:pPr>
            <w:r w:rsidRPr="0001167F">
              <w:rPr>
                <w:rFonts w:ascii="Times New Roman" w:hAnsi="Times New Roman"/>
              </w:rPr>
              <w:t xml:space="preserve">Drs. Leandro Angel </w:t>
            </w:r>
            <w:bookmarkStart w:id="2" w:name="_Hlk45159738"/>
            <w:r w:rsidRPr="0001167F">
              <w:rPr>
                <w:rFonts w:ascii="Times New Roman" w:hAnsi="Times New Roman"/>
              </w:rPr>
              <w:t>Mozzoni</w:t>
            </w:r>
            <w:bookmarkEnd w:id="2"/>
            <w:r w:rsidRPr="0001167F">
              <w:rPr>
                <w:rFonts w:ascii="Times New Roman" w:hAnsi="Times New Roman"/>
              </w:rPr>
              <w:t>; Pengyin Chen</w:t>
            </w:r>
          </w:p>
          <w:p w14:paraId="1411D884" w14:textId="2C361BDE" w:rsidR="00443032" w:rsidRPr="0001167F" w:rsidRDefault="00443032" w:rsidP="00C67A1B">
            <w:pPr>
              <w:spacing w:after="0" w:line="240" w:lineRule="auto"/>
              <w:rPr>
                <w:rFonts w:ascii="Times New Roman" w:hAnsi="Times New Roman"/>
              </w:rPr>
            </w:pPr>
            <w:r>
              <w:rPr>
                <w:rFonts w:ascii="Times New Roman" w:hAnsi="Times New Roman"/>
              </w:rPr>
              <w:t>Collaborator Dr. Ali Ubeyitogullari</w:t>
            </w:r>
          </w:p>
        </w:tc>
      </w:tr>
      <w:tr w:rsidR="0093788C" w:rsidRPr="0093788C" w14:paraId="30CA0B9B" w14:textId="77777777" w:rsidTr="007C031F">
        <w:trPr>
          <w:cantSplit/>
          <w:trHeight w:val="70"/>
        </w:trPr>
        <w:tc>
          <w:tcPr>
            <w:tcW w:w="1778" w:type="dxa"/>
            <w:gridSpan w:val="2"/>
            <w:shd w:val="clear" w:color="auto" w:fill="auto"/>
          </w:tcPr>
          <w:p w14:paraId="6221AC8A"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 xml:space="preserve">Research Locations   </w:t>
            </w:r>
            <w:proofErr w:type="gramStart"/>
            <w:r w:rsidRPr="007C031F">
              <w:rPr>
                <w:rFonts w:ascii="Calibri" w:eastAsia="Times New Roman" w:hAnsi="Calibri" w:cs="Calibri"/>
                <w:sz w:val="24"/>
                <w:szCs w:val="24"/>
              </w:rPr>
              <w:t xml:space="preserve">   </w:t>
            </w:r>
            <w:r w:rsidRPr="007C031F">
              <w:rPr>
                <w:rFonts w:ascii="Calibri" w:eastAsia="Times New Roman" w:hAnsi="Calibri" w:cs="Calibri"/>
                <w:sz w:val="18"/>
                <w:szCs w:val="18"/>
              </w:rPr>
              <w:t>(</w:t>
            </w:r>
            <w:proofErr w:type="gramEnd"/>
            <w:r w:rsidRPr="007C031F">
              <w:rPr>
                <w:rFonts w:ascii="Calibri" w:eastAsia="Times New Roman" w:hAnsi="Calibri" w:cs="Calibri"/>
                <w:sz w:val="18"/>
                <w:szCs w:val="18"/>
              </w:rPr>
              <w:t>and states involved)</w:t>
            </w:r>
          </w:p>
        </w:tc>
        <w:tc>
          <w:tcPr>
            <w:tcW w:w="8932" w:type="dxa"/>
            <w:gridSpan w:val="6"/>
            <w:shd w:val="clear" w:color="auto" w:fill="C5E0B3" w:themeFill="accent6" w:themeFillTint="66"/>
          </w:tcPr>
          <w:p w14:paraId="40E51E59" w14:textId="1D62855B" w:rsidR="0093788C" w:rsidRPr="0001167F" w:rsidRDefault="00A87D9F" w:rsidP="0093788C">
            <w:pPr>
              <w:spacing w:after="0" w:line="240" w:lineRule="auto"/>
              <w:rPr>
                <w:rFonts w:ascii="Times New Roman" w:hAnsi="Times New Roman"/>
              </w:rPr>
            </w:pPr>
            <w:r w:rsidRPr="0001167F">
              <w:rPr>
                <w:rFonts w:ascii="Times New Roman" w:hAnsi="Times New Roman"/>
              </w:rPr>
              <w:t xml:space="preserve">Crop Soil and Environmental Sciences, University of Arkansas, Fayetteville, Arkansas, Soybean Breeding and Genetics, University of Missouri, Portageville, Missouri, </w:t>
            </w:r>
            <w:r w:rsidR="00443032">
              <w:rPr>
                <w:rFonts w:ascii="Times New Roman" w:hAnsi="Times New Roman"/>
              </w:rPr>
              <w:t>Department of Food Science (Collaborator</w:t>
            </w:r>
            <w:proofErr w:type="gramStart"/>
            <w:r w:rsidR="00443032">
              <w:rPr>
                <w:rFonts w:ascii="Times New Roman" w:hAnsi="Times New Roman"/>
              </w:rPr>
              <w:t xml:space="preserve">) </w:t>
            </w:r>
            <w:r w:rsidRPr="0001167F">
              <w:rPr>
                <w:rFonts w:ascii="Times New Roman" w:hAnsi="Times New Roman"/>
              </w:rPr>
              <w:t>,</w:t>
            </w:r>
            <w:proofErr w:type="gramEnd"/>
            <w:r w:rsidRPr="0001167F">
              <w:rPr>
                <w:rFonts w:ascii="Times New Roman" w:hAnsi="Times New Roman"/>
              </w:rPr>
              <w:t xml:space="preserve"> University of Arkansas, Fayetteville, Arkansas</w:t>
            </w:r>
          </w:p>
        </w:tc>
      </w:tr>
      <w:bookmarkEnd w:id="0"/>
      <w:tr w:rsidR="0093788C" w:rsidRPr="0093788C" w14:paraId="19257D98" w14:textId="77777777" w:rsidTr="007C031F">
        <w:trPr>
          <w:cantSplit/>
          <w:trHeight w:val="360"/>
        </w:trPr>
        <w:tc>
          <w:tcPr>
            <w:tcW w:w="3270" w:type="dxa"/>
            <w:gridSpan w:val="3"/>
            <w:vMerge w:val="restart"/>
            <w:tcBorders>
              <w:right w:val="single" w:sz="12" w:space="0" w:color="auto"/>
            </w:tcBorders>
            <w:shd w:val="clear" w:color="auto" w:fill="C5E0B3" w:themeFill="accent6" w:themeFillTint="66"/>
            <w:vAlign w:val="center"/>
          </w:tcPr>
          <w:p w14:paraId="522C19E4" w14:textId="35757085" w:rsidR="0093788C" w:rsidRPr="00F63338" w:rsidRDefault="0093788C" w:rsidP="00C67A1B">
            <w:pPr>
              <w:spacing w:after="0" w:line="240" w:lineRule="auto"/>
              <w:jc w:val="center"/>
              <w:rPr>
                <w:rFonts w:ascii="Calibri" w:eastAsia="Times New Roman" w:hAnsi="Calibri" w:cs="Calibri"/>
                <w:b/>
                <w:bCs/>
              </w:rPr>
            </w:pPr>
            <w:r w:rsidRPr="00F63338">
              <w:rPr>
                <w:rFonts w:ascii="Calibri" w:eastAsia="Times New Roman" w:hAnsi="Calibri" w:cs="Calibri"/>
                <w:b/>
                <w:bCs/>
              </w:rPr>
              <w:t>Timeline:</w:t>
            </w:r>
          </w:p>
          <w:p w14:paraId="00EA1ED7" w14:textId="77777777" w:rsidR="0093788C" w:rsidRPr="00C67A1B" w:rsidRDefault="0093788C" w:rsidP="00C67A1B">
            <w:pPr>
              <w:spacing w:after="0" w:line="240" w:lineRule="auto"/>
              <w:jc w:val="center"/>
              <w:rPr>
                <w:rFonts w:ascii="Calibri" w:eastAsia="Times New Roman" w:hAnsi="Calibri" w:cs="Calibri"/>
                <w:b/>
                <w:bCs/>
                <w:color w:val="FF0000"/>
              </w:rPr>
            </w:pPr>
            <w:r w:rsidRPr="00F63338">
              <w:rPr>
                <w:rFonts w:ascii="Calibri" w:eastAsia="Times New Roman" w:hAnsi="Calibri" w:cs="Calibri"/>
                <w:b/>
                <w:bCs/>
              </w:rPr>
              <w:t>Current Year - FY22</w:t>
            </w:r>
          </w:p>
        </w:tc>
        <w:tc>
          <w:tcPr>
            <w:tcW w:w="7440" w:type="dxa"/>
            <w:gridSpan w:val="5"/>
            <w:tcBorders>
              <w:left w:val="single" w:sz="12" w:space="0" w:color="auto"/>
            </w:tcBorders>
            <w:shd w:val="clear" w:color="auto" w:fill="C5E0B3" w:themeFill="accent6" w:themeFillTint="66"/>
            <w:vAlign w:val="center"/>
          </w:tcPr>
          <w:p w14:paraId="30ADDDDF" w14:textId="77777777" w:rsidR="0093788C" w:rsidRPr="00F63338" w:rsidRDefault="0093788C" w:rsidP="00C67A1B">
            <w:pPr>
              <w:spacing w:after="0" w:line="240" w:lineRule="auto"/>
              <w:jc w:val="center"/>
              <w:rPr>
                <w:rFonts w:ascii="Calibri" w:eastAsia="Times New Roman" w:hAnsi="Calibri" w:cs="Calibri"/>
                <w:b/>
                <w:bCs/>
              </w:rPr>
            </w:pPr>
            <w:r w:rsidRPr="00F63338">
              <w:rPr>
                <w:rFonts w:ascii="Calibri" w:eastAsia="Times New Roman" w:hAnsi="Calibri" w:cs="Calibri"/>
                <w:b/>
                <w:bCs/>
              </w:rPr>
              <w:t xml:space="preserve">Multi-Year Project Information </w:t>
            </w:r>
            <w:r w:rsidRPr="00F63338">
              <w:rPr>
                <w:rFonts w:ascii="Calibri" w:eastAsia="Times New Roman" w:hAnsi="Calibri" w:cs="Calibri"/>
              </w:rPr>
              <w:t>(if applicable)</w:t>
            </w:r>
          </w:p>
        </w:tc>
      </w:tr>
      <w:tr w:rsidR="0093788C" w:rsidRPr="0093788C" w14:paraId="61179752" w14:textId="77777777" w:rsidTr="006F5F1E">
        <w:trPr>
          <w:cantSplit/>
          <w:trHeight w:val="485"/>
        </w:trPr>
        <w:tc>
          <w:tcPr>
            <w:tcW w:w="3270" w:type="dxa"/>
            <w:gridSpan w:val="3"/>
            <w:vMerge/>
            <w:tcBorders>
              <w:right w:val="single" w:sz="12" w:space="0" w:color="auto"/>
            </w:tcBorders>
            <w:shd w:val="clear" w:color="auto" w:fill="C5E0B3" w:themeFill="accent6" w:themeFillTint="66"/>
            <w:vAlign w:val="center"/>
          </w:tcPr>
          <w:p w14:paraId="4E4FFD6F" w14:textId="77777777" w:rsidR="0093788C" w:rsidRPr="00C67A1B" w:rsidRDefault="0093788C" w:rsidP="00C67A1B">
            <w:pPr>
              <w:spacing w:after="0" w:line="240" w:lineRule="auto"/>
              <w:jc w:val="center"/>
              <w:rPr>
                <w:rFonts w:ascii="Calibri" w:eastAsia="Times New Roman" w:hAnsi="Calibri" w:cs="Calibri"/>
                <w:color w:val="FF0000"/>
              </w:rPr>
            </w:pPr>
          </w:p>
        </w:tc>
        <w:tc>
          <w:tcPr>
            <w:tcW w:w="2095" w:type="dxa"/>
            <w:tcBorders>
              <w:left w:val="single" w:sz="12" w:space="0" w:color="auto"/>
            </w:tcBorders>
            <w:shd w:val="clear" w:color="auto" w:fill="C5E0B3" w:themeFill="accent6" w:themeFillTint="66"/>
            <w:vAlign w:val="center"/>
          </w:tcPr>
          <w:p w14:paraId="6DBA58E9" w14:textId="5D7D6F45" w:rsidR="0093788C" w:rsidRPr="00C67A1B" w:rsidRDefault="0093788C" w:rsidP="00C67A1B">
            <w:pPr>
              <w:spacing w:after="0" w:line="240" w:lineRule="auto"/>
              <w:jc w:val="center"/>
              <w:rPr>
                <w:rFonts w:ascii="Calibri" w:eastAsia="Times New Roman" w:hAnsi="Calibri" w:cs="Calibri"/>
                <w:color w:val="FF0000"/>
              </w:rPr>
            </w:pPr>
            <w:r w:rsidRPr="00F63338">
              <w:rPr>
                <w:rFonts w:ascii="Calibri" w:eastAsia="Times New Roman" w:hAnsi="Calibri" w:cs="Calibri"/>
              </w:rPr>
              <w:t>Year 1</w:t>
            </w:r>
            <w:r w:rsidR="00F63338" w:rsidRPr="00F63338">
              <w:rPr>
                <w:rFonts w:ascii="Calibri" w:eastAsia="Times New Roman" w:hAnsi="Calibri" w:cs="Calibri"/>
              </w:rPr>
              <w:t xml:space="preserve"> Research in progress</w:t>
            </w:r>
          </w:p>
        </w:tc>
        <w:tc>
          <w:tcPr>
            <w:tcW w:w="2918" w:type="dxa"/>
            <w:gridSpan w:val="3"/>
            <w:shd w:val="clear" w:color="auto" w:fill="C5E0B3" w:themeFill="accent6" w:themeFillTint="66"/>
            <w:vAlign w:val="center"/>
          </w:tcPr>
          <w:p w14:paraId="20F1D30A" w14:textId="73C0F32D" w:rsidR="0093788C" w:rsidRPr="00F63338" w:rsidRDefault="0093788C" w:rsidP="00C67A1B">
            <w:pPr>
              <w:spacing w:after="0" w:line="240" w:lineRule="auto"/>
              <w:jc w:val="center"/>
              <w:rPr>
                <w:rFonts w:ascii="Calibri" w:eastAsia="Times New Roman" w:hAnsi="Calibri" w:cs="Calibri"/>
              </w:rPr>
            </w:pPr>
            <w:r w:rsidRPr="00F63338">
              <w:rPr>
                <w:rFonts w:ascii="Calibri" w:eastAsia="Times New Roman" w:hAnsi="Calibri" w:cs="Calibri"/>
              </w:rPr>
              <w:t>Year 2</w:t>
            </w:r>
            <w:r w:rsidR="00F63338" w:rsidRPr="00F63338">
              <w:rPr>
                <w:rFonts w:ascii="Calibri" w:eastAsia="Times New Roman" w:hAnsi="Calibri" w:cs="Calibri"/>
              </w:rPr>
              <w:t xml:space="preserve"> Requesting</w:t>
            </w:r>
          </w:p>
        </w:tc>
        <w:tc>
          <w:tcPr>
            <w:tcW w:w="2427" w:type="dxa"/>
            <w:shd w:val="clear" w:color="auto" w:fill="C5E0B3" w:themeFill="accent6" w:themeFillTint="66"/>
            <w:vAlign w:val="center"/>
          </w:tcPr>
          <w:p w14:paraId="7839EBCA" w14:textId="77777777" w:rsidR="0093788C" w:rsidRPr="00F63338" w:rsidRDefault="0093788C" w:rsidP="00C67A1B">
            <w:pPr>
              <w:spacing w:after="0" w:line="240" w:lineRule="auto"/>
              <w:jc w:val="center"/>
              <w:rPr>
                <w:rFonts w:ascii="Calibri" w:eastAsia="Times New Roman" w:hAnsi="Calibri" w:cs="Calibri"/>
              </w:rPr>
            </w:pPr>
            <w:r w:rsidRPr="00F63338">
              <w:rPr>
                <w:rFonts w:ascii="Calibri" w:eastAsia="Times New Roman" w:hAnsi="Calibri" w:cs="Calibri"/>
              </w:rPr>
              <w:t>Year 3</w:t>
            </w:r>
          </w:p>
        </w:tc>
      </w:tr>
      <w:tr w:rsidR="0093788C" w:rsidRPr="0093788C" w14:paraId="5FF85173" w14:textId="77777777" w:rsidTr="007C031F">
        <w:trPr>
          <w:cantSplit/>
          <w:trHeight w:val="302"/>
        </w:trPr>
        <w:tc>
          <w:tcPr>
            <w:tcW w:w="1690" w:type="dxa"/>
            <w:shd w:val="clear" w:color="auto" w:fill="auto"/>
            <w:vAlign w:val="center"/>
          </w:tcPr>
          <w:p w14:paraId="61151734" w14:textId="77777777" w:rsidR="0093788C" w:rsidRPr="00F63338" w:rsidRDefault="0093788C" w:rsidP="00C67A1B">
            <w:pPr>
              <w:spacing w:after="0" w:line="240" w:lineRule="auto"/>
              <w:jc w:val="center"/>
              <w:rPr>
                <w:rFonts w:ascii="Calibri" w:eastAsia="Times New Roman" w:hAnsi="Calibri" w:cs="Calibri"/>
              </w:rPr>
            </w:pPr>
            <w:r w:rsidRPr="00F63338">
              <w:rPr>
                <w:rFonts w:ascii="Calibri" w:eastAsia="Times New Roman" w:hAnsi="Calibri" w:cs="Calibri"/>
              </w:rPr>
              <w:t>Start Date</w:t>
            </w:r>
          </w:p>
        </w:tc>
        <w:tc>
          <w:tcPr>
            <w:tcW w:w="1580" w:type="dxa"/>
            <w:gridSpan w:val="2"/>
            <w:tcBorders>
              <w:right w:val="single" w:sz="12" w:space="0" w:color="auto"/>
            </w:tcBorders>
            <w:shd w:val="clear" w:color="auto" w:fill="C5E0B3" w:themeFill="accent6" w:themeFillTint="66"/>
            <w:vAlign w:val="center"/>
          </w:tcPr>
          <w:p w14:paraId="01280DBF" w14:textId="31DD8E7B" w:rsidR="0093788C" w:rsidRPr="00F63338" w:rsidRDefault="00DC35F9" w:rsidP="00C67A1B">
            <w:pPr>
              <w:spacing w:after="0" w:line="240" w:lineRule="auto"/>
              <w:jc w:val="center"/>
              <w:rPr>
                <w:rFonts w:ascii="Times New Roman" w:hAnsi="Times New Roman"/>
                <w:b/>
              </w:rPr>
            </w:pPr>
            <w:r w:rsidRPr="00F63338">
              <w:rPr>
                <w:rFonts w:ascii="Times New Roman" w:hAnsi="Times New Roman"/>
                <w:b/>
              </w:rPr>
              <w:t>202</w:t>
            </w:r>
            <w:r w:rsidR="00F63338">
              <w:rPr>
                <w:rFonts w:ascii="Times New Roman" w:hAnsi="Times New Roman"/>
                <w:b/>
              </w:rPr>
              <w:t>1</w:t>
            </w:r>
          </w:p>
        </w:tc>
        <w:tc>
          <w:tcPr>
            <w:tcW w:w="2095" w:type="dxa"/>
            <w:tcBorders>
              <w:left w:val="single" w:sz="12" w:space="0" w:color="auto"/>
            </w:tcBorders>
            <w:shd w:val="clear" w:color="auto" w:fill="C5E0B3" w:themeFill="accent6" w:themeFillTint="66"/>
            <w:vAlign w:val="center"/>
          </w:tcPr>
          <w:p w14:paraId="78A4026B" w14:textId="1E9CD980" w:rsidR="0093788C" w:rsidRPr="00C67A1B" w:rsidRDefault="00DC35F9" w:rsidP="00C67A1B">
            <w:pPr>
              <w:spacing w:after="0" w:line="240" w:lineRule="auto"/>
              <w:jc w:val="center"/>
              <w:rPr>
                <w:rFonts w:ascii="Times New Roman" w:hAnsi="Times New Roman"/>
                <w:b/>
                <w:color w:val="FF0000"/>
              </w:rPr>
            </w:pPr>
            <w:r w:rsidRPr="00F63338">
              <w:rPr>
                <w:rFonts w:ascii="Times New Roman" w:hAnsi="Times New Roman"/>
                <w:b/>
              </w:rPr>
              <w:t>202</w:t>
            </w:r>
            <w:r w:rsidR="00F63338" w:rsidRPr="00F63338">
              <w:rPr>
                <w:rFonts w:ascii="Times New Roman" w:hAnsi="Times New Roman"/>
                <w:b/>
              </w:rPr>
              <w:t>1</w:t>
            </w:r>
          </w:p>
        </w:tc>
        <w:tc>
          <w:tcPr>
            <w:tcW w:w="2918" w:type="dxa"/>
            <w:gridSpan w:val="3"/>
            <w:shd w:val="clear" w:color="auto" w:fill="C5E0B3" w:themeFill="accent6" w:themeFillTint="66"/>
            <w:vAlign w:val="center"/>
          </w:tcPr>
          <w:p w14:paraId="46FDBF41" w14:textId="6AC7AD7A" w:rsidR="0093788C" w:rsidRPr="00F63338" w:rsidRDefault="00DC35F9" w:rsidP="00C67A1B">
            <w:pPr>
              <w:spacing w:after="0" w:line="240" w:lineRule="auto"/>
              <w:jc w:val="center"/>
              <w:rPr>
                <w:rFonts w:ascii="Times New Roman" w:hAnsi="Times New Roman"/>
                <w:b/>
              </w:rPr>
            </w:pPr>
            <w:r w:rsidRPr="00F63338">
              <w:rPr>
                <w:rFonts w:ascii="Times New Roman" w:hAnsi="Times New Roman"/>
                <w:b/>
              </w:rPr>
              <w:t>202</w:t>
            </w:r>
            <w:r w:rsidR="00443032" w:rsidRPr="00F63338">
              <w:rPr>
                <w:rFonts w:ascii="Times New Roman" w:hAnsi="Times New Roman"/>
                <w:b/>
              </w:rPr>
              <w:t>2</w:t>
            </w:r>
          </w:p>
        </w:tc>
        <w:tc>
          <w:tcPr>
            <w:tcW w:w="2427" w:type="dxa"/>
            <w:shd w:val="clear" w:color="auto" w:fill="C5E0B3" w:themeFill="accent6" w:themeFillTint="66"/>
            <w:vAlign w:val="center"/>
          </w:tcPr>
          <w:p w14:paraId="0F9EF3B6" w14:textId="77777777" w:rsidR="0093788C" w:rsidRPr="00F63338" w:rsidRDefault="0093788C" w:rsidP="00C67A1B">
            <w:pPr>
              <w:spacing w:after="0" w:line="240" w:lineRule="auto"/>
              <w:jc w:val="center"/>
              <w:rPr>
                <w:rFonts w:ascii="Calibri" w:eastAsia="Times New Roman" w:hAnsi="Calibri" w:cs="Calibri"/>
                <w:b/>
                <w:bCs/>
              </w:rPr>
            </w:pPr>
          </w:p>
        </w:tc>
      </w:tr>
      <w:tr w:rsidR="0093788C" w:rsidRPr="0093788C" w14:paraId="1BC1B9D8" w14:textId="77777777" w:rsidTr="007C031F">
        <w:trPr>
          <w:cantSplit/>
          <w:trHeight w:val="302"/>
        </w:trPr>
        <w:tc>
          <w:tcPr>
            <w:tcW w:w="1690" w:type="dxa"/>
            <w:shd w:val="clear" w:color="auto" w:fill="auto"/>
            <w:vAlign w:val="center"/>
          </w:tcPr>
          <w:p w14:paraId="54599BCB" w14:textId="77777777" w:rsidR="0093788C" w:rsidRPr="00F63338" w:rsidRDefault="0093788C" w:rsidP="00C67A1B">
            <w:pPr>
              <w:spacing w:after="0" w:line="240" w:lineRule="auto"/>
              <w:jc w:val="center"/>
              <w:rPr>
                <w:rFonts w:ascii="Calibri" w:eastAsia="Times New Roman" w:hAnsi="Calibri" w:cs="Calibri"/>
              </w:rPr>
            </w:pPr>
            <w:r w:rsidRPr="00F63338">
              <w:rPr>
                <w:rFonts w:ascii="Calibri" w:eastAsia="Times New Roman" w:hAnsi="Calibri" w:cs="Calibri"/>
              </w:rPr>
              <w:t>End Date</w:t>
            </w:r>
          </w:p>
        </w:tc>
        <w:tc>
          <w:tcPr>
            <w:tcW w:w="1580" w:type="dxa"/>
            <w:gridSpan w:val="2"/>
            <w:tcBorders>
              <w:right w:val="single" w:sz="12" w:space="0" w:color="auto"/>
            </w:tcBorders>
            <w:shd w:val="clear" w:color="auto" w:fill="C5E0B3" w:themeFill="accent6" w:themeFillTint="66"/>
            <w:vAlign w:val="center"/>
          </w:tcPr>
          <w:p w14:paraId="0CBA8D9F" w14:textId="45500A67" w:rsidR="0093788C" w:rsidRPr="00F63338" w:rsidRDefault="00DC35F9" w:rsidP="00C67A1B">
            <w:pPr>
              <w:spacing w:after="0" w:line="240" w:lineRule="auto"/>
              <w:jc w:val="center"/>
              <w:rPr>
                <w:rFonts w:ascii="Times New Roman" w:hAnsi="Times New Roman"/>
                <w:b/>
              </w:rPr>
            </w:pPr>
            <w:r w:rsidRPr="00F63338">
              <w:rPr>
                <w:rFonts w:ascii="Times New Roman" w:hAnsi="Times New Roman"/>
                <w:b/>
              </w:rPr>
              <w:t>202</w:t>
            </w:r>
            <w:r w:rsidR="00F63338">
              <w:rPr>
                <w:rFonts w:ascii="Times New Roman" w:hAnsi="Times New Roman"/>
                <w:b/>
              </w:rPr>
              <w:t>3</w:t>
            </w:r>
          </w:p>
        </w:tc>
        <w:tc>
          <w:tcPr>
            <w:tcW w:w="2095" w:type="dxa"/>
            <w:tcBorders>
              <w:left w:val="single" w:sz="12" w:space="0" w:color="auto"/>
            </w:tcBorders>
            <w:shd w:val="clear" w:color="auto" w:fill="C5E0B3" w:themeFill="accent6" w:themeFillTint="66"/>
            <w:vAlign w:val="center"/>
          </w:tcPr>
          <w:p w14:paraId="6BD7BC30" w14:textId="6EF29632" w:rsidR="0093788C" w:rsidRPr="00C67A1B" w:rsidRDefault="00DC35F9" w:rsidP="00C67A1B">
            <w:pPr>
              <w:spacing w:after="0" w:line="240" w:lineRule="auto"/>
              <w:jc w:val="center"/>
              <w:rPr>
                <w:rFonts w:ascii="Times New Roman" w:hAnsi="Times New Roman"/>
                <w:b/>
                <w:color w:val="FF0000"/>
              </w:rPr>
            </w:pPr>
            <w:r w:rsidRPr="00F63338">
              <w:rPr>
                <w:rFonts w:ascii="Times New Roman" w:hAnsi="Times New Roman"/>
                <w:b/>
              </w:rPr>
              <w:t>202</w:t>
            </w:r>
            <w:r w:rsidR="00F63338" w:rsidRPr="00F63338">
              <w:rPr>
                <w:rFonts w:ascii="Times New Roman" w:hAnsi="Times New Roman"/>
                <w:b/>
              </w:rPr>
              <w:t>2</w:t>
            </w:r>
          </w:p>
        </w:tc>
        <w:tc>
          <w:tcPr>
            <w:tcW w:w="2918" w:type="dxa"/>
            <w:gridSpan w:val="3"/>
            <w:shd w:val="clear" w:color="auto" w:fill="C5E0B3" w:themeFill="accent6" w:themeFillTint="66"/>
            <w:vAlign w:val="center"/>
          </w:tcPr>
          <w:p w14:paraId="4E5B7CD1" w14:textId="6AD9AF99" w:rsidR="0093788C" w:rsidRPr="00F63338" w:rsidRDefault="00DC35F9" w:rsidP="00C67A1B">
            <w:pPr>
              <w:spacing w:after="0" w:line="240" w:lineRule="auto"/>
              <w:jc w:val="center"/>
              <w:rPr>
                <w:rFonts w:ascii="Times New Roman" w:hAnsi="Times New Roman"/>
                <w:b/>
              </w:rPr>
            </w:pPr>
            <w:r w:rsidRPr="00F63338">
              <w:rPr>
                <w:rFonts w:ascii="Times New Roman" w:hAnsi="Times New Roman"/>
                <w:b/>
              </w:rPr>
              <w:t>202</w:t>
            </w:r>
            <w:r w:rsidR="00443032" w:rsidRPr="00F63338">
              <w:rPr>
                <w:rFonts w:ascii="Times New Roman" w:hAnsi="Times New Roman"/>
                <w:b/>
              </w:rPr>
              <w:t>3</w:t>
            </w:r>
          </w:p>
        </w:tc>
        <w:tc>
          <w:tcPr>
            <w:tcW w:w="2427" w:type="dxa"/>
            <w:shd w:val="clear" w:color="auto" w:fill="C5E0B3" w:themeFill="accent6" w:themeFillTint="66"/>
            <w:vAlign w:val="center"/>
          </w:tcPr>
          <w:p w14:paraId="26D02FAD" w14:textId="77777777" w:rsidR="0093788C" w:rsidRPr="00F63338" w:rsidRDefault="0093788C" w:rsidP="00C67A1B">
            <w:pPr>
              <w:spacing w:after="0" w:line="240" w:lineRule="auto"/>
              <w:jc w:val="center"/>
              <w:rPr>
                <w:rFonts w:ascii="Calibri" w:eastAsia="Times New Roman" w:hAnsi="Calibri" w:cs="Calibri"/>
                <w:b/>
                <w:bCs/>
              </w:rPr>
            </w:pPr>
          </w:p>
        </w:tc>
      </w:tr>
      <w:tr w:rsidR="0093788C" w:rsidRPr="0093788C" w14:paraId="659D48C9" w14:textId="77777777" w:rsidTr="007C031F">
        <w:trPr>
          <w:cantSplit/>
          <w:trHeight w:val="302"/>
        </w:trPr>
        <w:tc>
          <w:tcPr>
            <w:tcW w:w="1690" w:type="dxa"/>
            <w:shd w:val="clear" w:color="auto" w:fill="auto"/>
            <w:vAlign w:val="center"/>
          </w:tcPr>
          <w:p w14:paraId="72035D92" w14:textId="52DAC412" w:rsidR="0093788C" w:rsidRPr="00F63338" w:rsidRDefault="00CF0962" w:rsidP="00C67A1B">
            <w:pPr>
              <w:spacing w:after="0" w:line="240" w:lineRule="auto"/>
              <w:jc w:val="center"/>
              <w:rPr>
                <w:rFonts w:ascii="Calibri" w:eastAsia="Times New Roman" w:hAnsi="Calibri" w:cs="Calibri"/>
              </w:rPr>
            </w:pPr>
            <w:r w:rsidRPr="00F63338">
              <w:rPr>
                <w:rFonts w:ascii="Calibri" w:eastAsia="Times New Roman" w:hAnsi="Calibri" w:cs="Calibri"/>
              </w:rPr>
              <w:t xml:space="preserve">Total </w:t>
            </w:r>
            <w:r w:rsidR="0093788C" w:rsidRPr="00F63338">
              <w:rPr>
                <w:rFonts w:ascii="Calibri" w:eastAsia="Times New Roman" w:hAnsi="Calibri" w:cs="Calibri"/>
              </w:rPr>
              <w:t>Funds Requested</w:t>
            </w:r>
          </w:p>
        </w:tc>
        <w:tc>
          <w:tcPr>
            <w:tcW w:w="1580" w:type="dxa"/>
            <w:gridSpan w:val="2"/>
            <w:tcBorders>
              <w:right w:val="single" w:sz="12" w:space="0" w:color="auto"/>
            </w:tcBorders>
            <w:shd w:val="clear" w:color="auto" w:fill="C5E0B3" w:themeFill="accent6" w:themeFillTint="66"/>
            <w:vAlign w:val="center"/>
          </w:tcPr>
          <w:p w14:paraId="06299C89" w14:textId="399CC203" w:rsidR="0093788C" w:rsidRPr="00F63338" w:rsidRDefault="0093788C" w:rsidP="00C67A1B">
            <w:pPr>
              <w:spacing w:after="0" w:line="240" w:lineRule="auto"/>
              <w:jc w:val="center"/>
              <w:rPr>
                <w:rFonts w:ascii="Times New Roman" w:hAnsi="Times New Roman"/>
                <w:b/>
              </w:rPr>
            </w:pPr>
            <w:r w:rsidRPr="00F63338">
              <w:rPr>
                <w:rFonts w:ascii="Times New Roman" w:hAnsi="Times New Roman"/>
                <w:b/>
              </w:rPr>
              <w:t>$</w:t>
            </w:r>
            <w:r w:rsidR="00CF0962" w:rsidRPr="00F63338">
              <w:rPr>
                <w:rFonts w:ascii="Times New Roman" w:hAnsi="Times New Roman"/>
                <w:b/>
              </w:rPr>
              <w:t>53,073</w:t>
            </w:r>
          </w:p>
        </w:tc>
        <w:tc>
          <w:tcPr>
            <w:tcW w:w="2095" w:type="dxa"/>
            <w:tcBorders>
              <w:left w:val="single" w:sz="12" w:space="0" w:color="auto"/>
            </w:tcBorders>
            <w:shd w:val="clear" w:color="auto" w:fill="C5E0B3" w:themeFill="accent6" w:themeFillTint="66"/>
            <w:vAlign w:val="center"/>
          </w:tcPr>
          <w:p w14:paraId="0566D5DE" w14:textId="37A27EF3" w:rsidR="0093788C" w:rsidRPr="00C67A1B" w:rsidRDefault="0093788C" w:rsidP="00C67A1B">
            <w:pPr>
              <w:spacing w:after="0" w:line="240" w:lineRule="auto"/>
              <w:jc w:val="center"/>
              <w:rPr>
                <w:rFonts w:ascii="Times New Roman" w:hAnsi="Times New Roman"/>
                <w:b/>
                <w:color w:val="FF0000"/>
              </w:rPr>
            </w:pPr>
            <w:r w:rsidRPr="00F63338">
              <w:rPr>
                <w:rFonts w:ascii="Times New Roman" w:hAnsi="Times New Roman"/>
                <w:b/>
              </w:rPr>
              <w:t>$</w:t>
            </w:r>
            <w:r w:rsidR="00DC35F9" w:rsidRPr="00F63338">
              <w:rPr>
                <w:rFonts w:ascii="Times New Roman" w:hAnsi="Times New Roman"/>
                <w:b/>
              </w:rPr>
              <w:t xml:space="preserve"> 2</w:t>
            </w:r>
            <w:r w:rsidR="004E6496" w:rsidRPr="00F63338">
              <w:rPr>
                <w:rFonts w:ascii="Times New Roman" w:hAnsi="Times New Roman"/>
                <w:b/>
              </w:rPr>
              <w:t>2,440</w:t>
            </w:r>
          </w:p>
        </w:tc>
        <w:tc>
          <w:tcPr>
            <w:tcW w:w="2918" w:type="dxa"/>
            <w:gridSpan w:val="3"/>
            <w:shd w:val="clear" w:color="auto" w:fill="C5E0B3" w:themeFill="accent6" w:themeFillTint="66"/>
            <w:vAlign w:val="center"/>
          </w:tcPr>
          <w:p w14:paraId="55274B90" w14:textId="3FE51ABB" w:rsidR="0093788C" w:rsidRPr="00F63338" w:rsidRDefault="0093788C" w:rsidP="00C67A1B">
            <w:pPr>
              <w:spacing w:after="0" w:line="240" w:lineRule="auto"/>
              <w:jc w:val="center"/>
              <w:rPr>
                <w:rFonts w:ascii="Times New Roman" w:hAnsi="Times New Roman"/>
                <w:b/>
              </w:rPr>
            </w:pPr>
            <w:r w:rsidRPr="00F63338">
              <w:rPr>
                <w:rFonts w:ascii="Times New Roman" w:hAnsi="Times New Roman"/>
                <w:b/>
              </w:rPr>
              <w:t>$</w:t>
            </w:r>
            <w:r w:rsidR="00DC35F9" w:rsidRPr="00F63338">
              <w:rPr>
                <w:rFonts w:ascii="Times New Roman" w:hAnsi="Times New Roman"/>
                <w:b/>
              </w:rPr>
              <w:t xml:space="preserve"> </w:t>
            </w:r>
            <w:r w:rsidR="00CF0962" w:rsidRPr="00F63338">
              <w:rPr>
                <w:rFonts w:ascii="Times New Roman" w:hAnsi="Times New Roman"/>
                <w:b/>
              </w:rPr>
              <w:t>30,633</w:t>
            </w:r>
          </w:p>
        </w:tc>
        <w:tc>
          <w:tcPr>
            <w:tcW w:w="2427" w:type="dxa"/>
            <w:shd w:val="clear" w:color="auto" w:fill="C5E0B3" w:themeFill="accent6" w:themeFillTint="66"/>
            <w:vAlign w:val="center"/>
          </w:tcPr>
          <w:p w14:paraId="5F8AA9B4" w14:textId="77777777" w:rsidR="0093788C" w:rsidRPr="00F63338" w:rsidRDefault="0093788C" w:rsidP="00C67A1B">
            <w:pPr>
              <w:spacing w:after="0" w:line="240" w:lineRule="auto"/>
              <w:jc w:val="center"/>
              <w:rPr>
                <w:rFonts w:ascii="Calibri" w:eastAsia="Times New Roman" w:hAnsi="Calibri" w:cs="Calibri"/>
              </w:rPr>
            </w:pPr>
            <w:r w:rsidRPr="00F63338">
              <w:rPr>
                <w:rFonts w:ascii="Calibri" w:eastAsia="Times New Roman" w:hAnsi="Calibri" w:cs="Calibri"/>
              </w:rPr>
              <w:t>$</w:t>
            </w:r>
          </w:p>
        </w:tc>
      </w:tr>
      <w:tr w:rsidR="0093788C" w:rsidRPr="0093788C" w14:paraId="7E97AC08" w14:textId="77777777" w:rsidTr="006F5F1E">
        <w:trPr>
          <w:cantSplit/>
          <w:trHeight w:val="287"/>
        </w:trPr>
        <w:tc>
          <w:tcPr>
            <w:tcW w:w="10710" w:type="dxa"/>
            <w:gridSpan w:val="8"/>
            <w:shd w:val="clear" w:color="auto" w:fill="C5E0B3" w:themeFill="accent6" w:themeFillTint="66"/>
            <w:vAlign w:val="center"/>
          </w:tcPr>
          <w:p w14:paraId="5DFE4486" w14:textId="3185512E" w:rsidR="0093788C" w:rsidRPr="00F63338" w:rsidRDefault="0093788C" w:rsidP="00C67A1B">
            <w:pPr>
              <w:spacing w:after="0" w:line="240" w:lineRule="auto"/>
              <w:rPr>
                <w:rFonts w:ascii="Calibri" w:eastAsia="Times New Roman" w:hAnsi="Calibri" w:cs="Calibri"/>
                <w:b/>
                <w:bCs/>
              </w:rPr>
            </w:pPr>
            <w:r w:rsidRPr="00F63338">
              <w:rPr>
                <w:rFonts w:ascii="Calibri" w:eastAsia="Times New Roman" w:hAnsi="Calibri" w:cs="Calibri"/>
                <w:b/>
                <w:bCs/>
              </w:rPr>
              <w:t xml:space="preserve">Program Area (e.g., breeding, </w:t>
            </w:r>
            <w:proofErr w:type="spellStart"/>
            <w:r w:rsidRPr="00F63338">
              <w:rPr>
                <w:rFonts w:ascii="Calibri" w:eastAsia="Times New Roman" w:hAnsi="Calibri" w:cs="Calibri"/>
                <w:b/>
                <w:bCs/>
              </w:rPr>
              <w:t>mngt</w:t>
            </w:r>
            <w:proofErr w:type="spellEnd"/>
            <w:r w:rsidRPr="00F63338">
              <w:rPr>
                <w:rFonts w:ascii="Calibri" w:eastAsia="Times New Roman" w:hAnsi="Calibri" w:cs="Calibri"/>
                <w:b/>
                <w:bCs/>
              </w:rPr>
              <w:t>.):</w:t>
            </w:r>
            <w:r w:rsidR="00105C24" w:rsidRPr="00F63338">
              <w:rPr>
                <w:rFonts w:ascii="Calibri" w:eastAsia="Times New Roman" w:hAnsi="Calibri" w:cs="Calibri"/>
                <w:b/>
                <w:bCs/>
              </w:rPr>
              <w:t xml:space="preserve"> </w:t>
            </w:r>
            <w:r w:rsidR="004E6496" w:rsidRPr="00F63338">
              <w:rPr>
                <w:rFonts w:ascii="Calibri" w:eastAsia="Times New Roman" w:hAnsi="Calibri" w:cs="Calibri"/>
                <w:b/>
                <w:bCs/>
              </w:rPr>
              <w:t>Other – New uses</w:t>
            </w:r>
          </w:p>
        </w:tc>
      </w:tr>
      <w:tr w:rsidR="0093788C" w:rsidRPr="0093788C" w14:paraId="14849775" w14:textId="77777777" w:rsidTr="006F5F1E">
        <w:trPr>
          <w:cantSplit/>
          <w:trHeight w:val="1610"/>
        </w:trPr>
        <w:tc>
          <w:tcPr>
            <w:tcW w:w="1778" w:type="dxa"/>
            <w:gridSpan w:val="2"/>
            <w:shd w:val="clear" w:color="auto" w:fill="auto"/>
          </w:tcPr>
          <w:p w14:paraId="1BAFA991"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Objectives</w:t>
            </w:r>
          </w:p>
          <w:p w14:paraId="3D08E07D" w14:textId="77777777" w:rsidR="0093788C" w:rsidRPr="007C031F" w:rsidRDefault="0093788C" w:rsidP="0093788C">
            <w:pPr>
              <w:spacing w:after="0" w:line="240" w:lineRule="auto"/>
              <w:rPr>
                <w:rFonts w:ascii="Calibri" w:eastAsia="Times New Roman" w:hAnsi="Calibri" w:cs="Calibri"/>
                <w:sz w:val="24"/>
                <w:szCs w:val="24"/>
              </w:rPr>
            </w:pPr>
          </w:p>
          <w:p w14:paraId="1898F9D3" w14:textId="77777777" w:rsidR="0093788C" w:rsidRPr="007C031F" w:rsidRDefault="0093788C" w:rsidP="0093788C">
            <w:pPr>
              <w:spacing w:after="0" w:line="240" w:lineRule="auto"/>
              <w:rPr>
                <w:rFonts w:ascii="Calibri" w:eastAsia="Times New Roman" w:hAnsi="Calibri" w:cs="Calibri"/>
                <w:sz w:val="24"/>
                <w:szCs w:val="24"/>
              </w:rPr>
            </w:pPr>
          </w:p>
        </w:tc>
        <w:tc>
          <w:tcPr>
            <w:tcW w:w="8932" w:type="dxa"/>
            <w:gridSpan w:val="6"/>
            <w:shd w:val="clear" w:color="auto" w:fill="C5E0B3" w:themeFill="accent6" w:themeFillTint="66"/>
          </w:tcPr>
          <w:p w14:paraId="05FCC18A" w14:textId="77777777" w:rsidR="00AB12AC" w:rsidRPr="0001167F" w:rsidRDefault="00AB12AC" w:rsidP="0001167F">
            <w:pPr>
              <w:spacing w:after="0" w:line="240" w:lineRule="auto"/>
              <w:jc w:val="both"/>
              <w:rPr>
                <w:rFonts w:ascii="Times New Roman" w:hAnsi="Times New Roman"/>
              </w:rPr>
            </w:pPr>
            <w:r w:rsidRPr="0001167F">
              <w:rPr>
                <w:rFonts w:ascii="Times New Roman" w:hAnsi="Times New Roman"/>
              </w:rPr>
              <w:t xml:space="preserve">1. Prepare soy protein isolate and hydrolysates from soybean seeds grown in Mid-South (lines R16-5065 from Arkansas and S17-17168 from Missouri). </w:t>
            </w:r>
          </w:p>
          <w:p w14:paraId="4C99856D" w14:textId="77777777" w:rsidR="00AB12AC" w:rsidRPr="0001167F" w:rsidRDefault="00AB12AC" w:rsidP="0001167F">
            <w:pPr>
              <w:spacing w:after="0" w:line="240" w:lineRule="auto"/>
              <w:jc w:val="both"/>
              <w:rPr>
                <w:rFonts w:ascii="Times New Roman" w:hAnsi="Times New Roman"/>
              </w:rPr>
            </w:pPr>
            <w:r w:rsidRPr="0001167F">
              <w:rPr>
                <w:rFonts w:ascii="Times New Roman" w:hAnsi="Times New Roman"/>
              </w:rPr>
              <w:t xml:space="preserve">2. Optimize conditions and prepare homogeneous film solutions with soy protein isolate, glycerol, malic acid and phenolic extract from rice bran (antioxidant), and investigate flow properties. </w:t>
            </w:r>
          </w:p>
          <w:p w14:paraId="3FB4C209" w14:textId="4584D6A9" w:rsidR="00281347" w:rsidRPr="00281347" w:rsidRDefault="00AB12AC" w:rsidP="00026431">
            <w:pPr>
              <w:spacing w:after="0" w:line="240" w:lineRule="auto"/>
              <w:jc w:val="both"/>
              <w:rPr>
                <w:rFonts w:ascii="Times New Roman" w:hAnsi="Times New Roman"/>
              </w:rPr>
            </w:pPr>
            <w:r w:rsidRPr="0001167F">
              <w:rPr>
                <w:rFonts w:ascii="Times New Roman" w:hAnsi="Times New Roman"/>
              </w:rPr>
              <w:t xml:space="preserve">3. Optimize conditions and extrude soy protein film using 3D printing technology, investigate the physical properties of the extruded films for color, tensile strength, and antioxidant activity of the extruded film. </w:t>
            </w:r>
          </w:p>
        </w:tc>
      </w:tr>
      <w:tr w:rsidR="00281347" w:rsidRPr="0093788C" w14:paraId="63B3C31C" w14:textId="77777777" w:rsidTr="007C031F">
        <w:trPr>
          <w:cantSplit/>
        </w:trPr>
        <w:tc>
          <w:tcPr>
            <w:tcW w:w="1778" w:type="dxa"/>
            <w:gridSpan w:val="2"/>
            <w:shd w:val="clear" w:color="auto" w:fill="auto"/>
          </w:tcPr>
          <w:p w14:paraId="5C13AA28" w14:textId="19F08878" w:rsidR="00281347" w:rsidRPr="007C031F" w:rsidRDefault="00281347"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Justification</w:t>
            </w:r>
          </w:p>
        </w:tc>
        <w:tc>
          <w:tcPr>
            <w:tcW w:w="8932" w:type="dxa"/>
            <w:gridSpan w:val="6"/>
            <w:shd w:val="clear" w:color="auto" w:fill="C5E0B3" w:themeFill="accent6" w:themeFillTint="66"/>
          </w:tcPr>
          <w:p w14:paraId="79739F50" w14:textId="3284D75F" w:rsidR="00281347" w:rsidRPr="0001167F" w:rsidRDefault="00281347" w:rsidP="0001167F">
            <w:pPr>
              <w:spacing w:after="0" w:line="240" w:lineRule="auto"/>
              <w:jc w:val="both"/>
              <w:rPr>
                <w:rFonts w:ascii="Times New Roman" w:hAnsi="Times New Roman"/>
              </w:rPr>
            </w:pPr>
            <w:r w:rsidRPr="00D85180">
              <w:rPr>
                <w:rFonts w:ascii="Times New Roman" w:hAnsi="Times New Roman"/>
                <w:bdr w:val="none" w:sz="0" w:space="0" w:color="auto" w:frame="1"/>
              </w:rPr>
              <w:t xml:space="preserve">Plastic packing materials are non-biodegradable, a threat, and cause environmental pollution. </w:t>
            </w:r>
            <w:r w:rsidRPr="00D85180">
              <w:rPr>
                <w:rFonts w:ascii="Times New Roman" w:hAnsi="Times New Roman"/>
              </w:rPr>
              <w:t>The global </w:t>
            </w:r>
            <w:r w:rsidRPr="00D85180">
              <w:rPr>
                <w:rFonts w:ascii="Times New Roman" w:hAnsi="Times New Roman"/>
                <w:bdr w:val="none" w:sz="0" w:space="0" w:color="auto" w:frame="1"/>
              </w:rPr>
              <w:t>plastic packaging market</w:t>
            </w:r>
            <w:r w:rsidRPr="00D85180">
              <w:rPr>
                <w:rFonts w:ascii="Times New Roman" w:hAnsi="Times New Roman"/>
              </w:rPr>
              <w:t xml:space="preserve"> size is projected to reach USD 320.94 billion and potentially causing environmental pollution level higher. </w:t>
            </w:r>
            <w:r w:rsidRPr="00D85180">
              <w:rPr>
                <w:rFonts w:ascii="Times New Roman" w:hAnsi="Times New Roman"/>
                <w:b/>
                <w:bCs/>
                <w:bdr w:val="none" w:sz="0" w:space="0" w:color="auto" w:frame="1"/>
              </w:rPr>
              <w:t> </w:t>
            </w:r>
            <w:r w:rsidRPr="00D85180">
              <w:rPr>
                <w:rFonts w:ascii="Times New Roman" w:hAnsi="Times New Roman"/>
                <w:bdr w:val="none" w:sz="0" w:space="0" w:color="auto" w:frame="1"/>
              </w:rPr>
              <w:t>Soy protein, a by-product of the oil processing industry has the potential as a resource in the development of edible films as packaging material.  Innovative new uses are in demand for soybeans to compete with other legumes like pea to boost its price in the market.</w:t>
            </w:r>
            <w:r>
              <w:rPr>
                <w:rFonts w:ascii="Times New Roman" w:hAnsi="Times New Roman"/>
                <w:bdr w:val="none" w:sz="0" w:space="0" w:color="auto" w:frame="1"/>
              </w:rPr>
              <w:t xml:space="preserve"> This proposal will </w:t>
            </w:r>
            <w:r w:rsidRPr="00871664">
              <w:rPr>
                <w:rFonts w:ascii="Times New Roman" w:hAnsi="Times New Roman"/>
              </w:rPr>
              <w:t xml:space="preserve">lead to development of novel </w:t>
            </w:r>
            <w:r>
              <w:rPr>
                <w:rFonts w:ascii="Times New Roman" w:hAnsi="Times New Roman"/>
              </w:rPr>
              <w:t xml:space="preserve">and unique one of a kind edible </w:t>
            </w:r>
            <w:r w:rsidRPr="00871664">
              <w:rPr>
                <w:rFonts w:ascii="Times New Roman" w:hAnsi="Times New Roman"/>
              </w:rPr>
              <w:t>film formulation using 3D printing technology</w:t>
            </w:r>
            <w:r>
              <w:rPr>
                <w:rFonts w:ascii="Times New Roman" w:hAnsi="Times New Roman"/>
              </w:rPr>
              <w:t xml:space="preserve">. </w:t>
            </w:r>
            <w:r w:rsidRPr="00D85180">
              <w:rPr>
                <w:rFonts w:ascii="Times New Roman" w:hAnsi="Times New Roman"/>
                <w:bdr w:val="none" w:sz="0" w:space="0" w:color="auto" w:frame="1"/>
              </w:rPr>
              <w:t>The PI’s lab invented an edible film that incorporated organic acids in the edible film by spreading technology that was effective against a wide spectrum of pathogens and was used to coat raw whole fresh-cut fruits and vegetables and also in preserving and packaging of meat, poultry, and seafood</w:t>
            </w:r>
            <w:r w:rsidRPr="00D85180">
              <w:rPr>
                <w:rFonts w:ascii="Times New Roman" w:hAnsi="Times New Roman"/>
              </w:rPr>
              <w:t>.</w:t>
            </w:r>
            <w:r>
              <w:rPr>
                <w:rFonts w:ascii="Times New Roman" w:hAnsi="Times New Roman"/>
              </w:rPr>
              <w:t xml:space="preserve"> </w:t>
            </w:r>
            <w:r w:rsidRPr="00D85180">
              <w:rPr>
                <w:rFonts w:ascii="Times New Roman" w:hAnsi="Times New Roman"/>
                <w:bdr w:val="none" w:sz="0" w:space="0" w:color="auto" w:frame="1"/>
              </w:rPr>
              <w:t>We will use this experience in using all-natural materials including malic acid as a plasticizer and polyphenolic extract from rice bran as antioxidants to produce the edible film with soybean protein with quality using a 3D printer.</w:t>
            </w:r>
            <w:r>
              <w:rPr>
                <w:rFonts w:ascii="Times New Roman" w:hAnsi="Times New Roman"/>
                <w:bdr w:val="none" w:sz="0" w:space="0" w:color="auto" w:frame="1"/>
              </w:rPr>
              <w:t xml:space="preserve"> </w:t>
            </w:r>
            <w:r w:rsidRPr="00D85180">
              <w:rPr>
                <w:rFonts w:ascii="Times New Roman" w:hAnsi="Times New Roman"/>
                <w:bdr w:val="none" w:sz="0" w:space="0" w:color="auto" w:frame="1"/>
              </w:rPr>
              <w:t>The edible film with high protein will not only serve as an environmentally friendly packaging material for food products but also as a functional film for encapsulating dietary supplements. Furthermore, the future drug delivery system trend is also focusing on the use of edible films to deliver unpalatable compounds.</w:t>
            </w:r>
            <w:r>
              <w:rPr>
                <w:rFonts w:ascii="Times New Roman" w:hAnsi="Times New Roman"/>
                <w:bdr w:val="none" w:sz="0" w:space="0" w:color="auto" w:frame="1"/>
              </w:rPr>
              <w:t xml:space="preserve"> </w:t>
            </w:r>
            <w:r w:rsidRPr="00D85180">
              <w:rPr>
                <w:rFonts w:ascii="Times New Roman" w:hAnsi="Times New Roman"/>
                <w:bdr w:val="none" w:sz="0" w:space="0" w:color="auto" w:frame="1"/>
              </w:rPr>
              <w:t>Soy protein-based edible bioactive film has a high potential to manufacture food packaging.</w:t>
            </w:r>
            <w:r>
              <w:rPr>
                <w:rFonts w:ascii="Times New Roman" w:hAnsi="Times New Roman"/>
                <w:bdr w:val="none" w:sz="0" w:space="0" w:color="auto" w:frame="1"/>
              </w:rPr>
              <w:t xml:space="preserve"> </w:t>
            </w:r>
            <w:r w:rsidRPr="00D85180">
              <w:rPr>
                <w:rFonts w:ascii="Times New Roman" w:hAnsi="Times New Roman"/>
                <w:bdr w:val="none" w:sz="0" w:space="0" w:color="auto" w:frame="1"/>
              </w:rPr>
              <w:t xml:space="preserve">To keep up with the trend food manufacturers are </w:t>
            </w:r>
            <w:r>
              <w:rPr>
                <w:rFonts w:ascii="Times New Roman" w:hAnsi="Times New Roman"/>
                <w:bdr w:val="none" w:sz="0" w:space="0" w:color="auto" w:frame="1"/>
              </w:rPr>
              <w:t xml:space="preserve">interested </w:t>
            </w:r>
            <w:r w:rsidRPr="00D85180">
              <w:rPr>
                <w:rFonts w:ascii="Times New Roman" w:hAnsi="Times New Roman"/>
                <w:bdr w:val="none" w:sz="0" w:space="0" w:color="auto" w:frame="1"/>
              </w:rPr>
              <w:t>to adopt</w:t>
            </w:r>
            <w:r>
              <w:rPr>
                <w:rFonts w:ascii="Times New Roman" w:hAnsi="Times New Roman"/>
                <w:bdr w:val="none" w:sz="0" w:space="0" w:color="auto" w:frame="1"/>
              </w:rPr>
              <w:t xml:space="preserve"> </w:t>
            </w:r>
            <w:r w:rsidRPr="00D85180">
              <w:rPr>
                <w:rFonts w:ascii="Times New Roman" w:hAnsi="Times New Roman"/>
                <w:bdr w:val="none" w:sz="0" w:space="0" w:color="auto" w:frame="1"/>
              </w:rPr>
              <w:t>3D printing</w:t>
            </w:r>
          </w:p>
        </w:tc>
      </w:tr>
      <w:tr w:rsidR="0093788C" w:rsidRPr="0093788C" w14:paraId="54E73FF7" w14:textId="77777777" w:rsidTr="007C031F">
        <w:trPr>
          <w:cantSplit/>
        </w:trPr>
        <w:tc>
          <w:tcPr>
            <w:tcW w:w="1778" w:type="dxa"/>
            <w:gridSpan w:val="2"/>
            <w:shd w:val="clear" w:color="auto" w:fill="auto"/>
          </w:tcPr>
          <w:p w14:paraId="3DB32238"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lastRenderedPageBreak/>
              <w:t>Justification</w:t>
            </w:r>
          </w:p>
          <w:p w14:paraId="1C349976" w14:textId="77777777" w:rsidR="0093788C" w:rsidRPr="007C031F" w:rsidRDefault="0093788C" w:rsidP="0093788C">
            <w:pPr>
              <w:spacing w:after="0" w:line="240" w:lineRule="auto"/>
              <w:rPr>
                <w:rFonts w:ascii="Calibri" w:eastAsia="Times New Roman" w:hAnsi="Calibri" w:cs="Calibri"/>
                <w:sz w:val="24"/>
                <w:szCs w:val="24"/>
              </w:rPr>
            </w:pPr>
          </w:p>
          <w:p w14:paraId="28EFF28D" w14:textId="77777777" w:rsidR="0093788C" w:rsidRPr="007C031F" w:rsidRDefault="0093788C" w:rsidP="0093788C">
            <w:pPr>
              <w:spacing w:after="0" w:line="240" w:lineRule="auto"/>
              <w:rPr>
                <w:rFonts w:ascii="Calibri" w:eastAsia="Times New Roman" w:hAnsi="Calibri" w:cs="Calibri"/>
                <w:sz w:val="24"/>
                <w:szCs w:val="24"/>
              </w:rPr>
            </w:pPr>
          </w:p>
        </w:tc>
        <w:tc>
          <w:tcPr>
            <w:tcW w:w="8932" w:type="dxa"/>
            <w:gridSpan w:val="6"/>
            <w:shd w:val="clear" w:color="auto" w:fill="C5E0B3" w:themeFill="accent6" w:themeFillTint="66"/>
          </w:tcPr>
          <w:p w14:paraId="1838C4EC" w14:textId="5C4C966F" w:rsidR="00281347" w:rsidRPr="00461B04" w:rsidRDefault="00461B04" w:rsidP="00871664">
            <w:pPr>
              <w:spacing w:after="0" w:line="240" w:lineRule="auto"/>
              <w:jc w:val="both"/>
              <w:rPr>
                <w:rFonts w:ascii="Times New Roman" w:hAnsi="Times New Roman"/>
                <w:bdr w:val="none" w:sz="0" w:space="0" w:color="auto" w:frame="1"/>
              </w:rPr>
            </w:pPr>
            <w:r w:rsidRPr="00D85180">
              <w:rPr>
                <w:rFonts w:ascii="Times New Roman" w:hAnsi="Times New Roman"/>
                <w:bdr w:val="none" w:sz="0" w:space="0" w:color="auto" w:frame="1"/>
              </w:rPr>
              <w:t>technology, which is robust, automated, convenient, and reduces ingredient waste. The future in manufacturing edible films focusing on 3D printing is a technology that is in demand by the business world. We are proposing to use this promising technology for the </w:t>
            </w:r>
            <w:r w:rsidRPr="00D85180">
              <w:rPr>
                <w:rFonts w:ascii="Times New Roman" w:hAnsi="Times New Roman"/>
                <w:i/>
                <w:iCs/>
                <w:u w:val="single"/>
                <w:bdr w:val="none" w:sz="0" w:space="0" w:color="auto" w:frame="1"/>
              </w:rPr>
              <w:t>first time</w:t>
            </w:r>
            <w:r w:rsidRPr="00D85180">
              <w:rPr>
                <w:rFonts w:ascii="Times New Roman" w:hAnsi="Times New Roman"/>
                <w:bdr w:val="none" w:sz="0" w:space="0" w:color="auto" w:frame="1"/>
              </w:rPr>
              <w:t> to produce protein-based edible films to preserve and packaging of perishable food products from soybeans.</w:t>
            </w:r>
            <w:r w:rsidRPr="00D85180">
              <w:rPr>
                <w:rFonts w:ascii="Times New Roman" w:hAnsi="Times New Roman"/>
              </w:rPr>
              <w:t xml:space="preserve"> The business world is looking forward to this technology.</w:t>
            </w:r>
            <w:r w:rsidR="0067103D">
              <w:rPr>
                <w:rFonts w:ascii="Times New Roman" w:hAnsi="Times New Roman"/>
              </w:rPr>
              <w:t xml:space="preserve"> </w:t>
            </w:r>
            <w:r w:rsidRPr="00D85180">
              <w:rPr>
                <w:rFonts w:ascii="Times New Roman" w:hAnsi="Times New Roman"/>
                <w:bdr w:val="none" w:sz="0" w:space="0" w:color="auto" w:frame="1"/>
              </w:rPr>
              <w:t>This is the first time that soybeans grown in Mid-South will be processed for edible film production using 3D printing with sound science. </w:t>
            </w:r>
            <w:r w:rsidR="0077566E">
              <w:rPr>
                <w:rFonts w:ascii="Times New Roman" w:hAnsi="Times New Roman"/>
                <w:bdr w:val="none" w:sz="0" w:space="0" w:color="auto" w:frame="1"/>
              </w:rPr>
              <w:t>We are making successful research progress from funds received for the first year of this project</w:t>
            </w:r>
          </w:p>
        </w:tc>
      </w:tr>
      <w:tr w:rsidR="0093788C" w:rsidRPr="0093788C" w14:paraId="7FC1A5F3" w14:textId="77777777" w:rsidTr="007C031F">
        <w:trPr>
          <w:cantSplit/>
        </w:trPr>
        <w:tc>
          <w:tcPr>
            <w:tcW w:w="1778" w:type="dxa"/>
            <w:gridSpan w:val="2"/>
            <w:shd w:val="clear" w:color="auto" w:fill="auto"/>
          </w:tcPr>
          <w:p w14:paraId="468DC357"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Exp Setup</w:t>
            </w:r>
          </w:p>
          <w:p w14:paraId="478BCDED" w14:textId="77777777" w:rsidR="0093788C" w:rsidRPr="007C031F" w:rsidRDefault="0093788C" w:rsidP="0093788C">
            <w:pPr>
              <w:spacing w:after="0" w:line="240" w:lineRule="auto"/>
              <w:rPr>
                <w:rFonts w:ascii="Calibri" w:eastAsia="Times New Roman" w:hAnsi="Calibri" w:cs="Calibri"/>
                <w:sz w:val="24"/>
                <w:szCs w:val="24"/>
              </w:rPr>
            </w:pPr>
          </w:p>
        </w:tc>
        <w:tc>
          <w:tcPr>
            <w:tcW w:w="8932" w:type="dxa"/>
            <w:gridSpan w:val="6"/>
            <w:shd w:val="clear" w:color="auto" w:fill="C5E0B3" w:themeFill="accent6" w:themeFillTint="66"/>
          </w:tcPr>
          <w:p w14:paraId="5967D776" w14:textId="3AE7DB12" w:rsidR="0093788C" w:rsidRPr="0001167F" w:rsidRDefault="0066609D" w:rsidP="008366D6">
            <w:pPr>
              <w:spacing w:after="0" w:line="240" w:lineRule="auto"/>
              <w:jc w:val="both"/>
              <w:rPr>
                <w:rFonts w:ascii="Times New Roman" w:hAnsi="Times New Roman"/>
              </w:rPr>
            </w:pPr>
            <w:r>
              <w:rPr>
                <w:rFonts w:ascii="Times New Roman" w:hAnsi="Times New Roman"/>
              </w:rPr>
              <w:t xml:space="preserve">1) </w:t>
            </w:r>
            <w:r w:rsidR="00FB00D8" w:rsidRPr="0066609D">
              <w:rPr>
                <w:rFonts w:ascii="Times New Roman" w:hAnsi="Times New Roman"/>
              </w:rPr>
              <w:t>Arkansas-grown (R16-5065) and Missouri -grown soybean line (S17-17168) w</w:t>
            </w:r>
            <w:r w:rsidR="00461B04">
              <w:rPr>
                <w:rFonts w:ascii="Times New Roman" w:hAnsi="Times New Roman"/>
              </w:rPr>
              <w:t xml:space="preserve">ere </w:t>
            </w:r>
            <w:r w:rsidR="00FB00D8" w:rsidRPr="0066609D">
              <w:rPr>
                <w:rFonts w:ascii="Times New Roman" w:hAnsi="Times New Roman"/>
              </w:rPr>
              <w:t>ground and passed through a 60-mesh sieve into flour and the flour w</w:t>
            </w:r>
            <w:r w:rsidR="00461B04">
              <w:rPr>
                <w:rFonts w:ascii="Times New Roman" w:hAnsi="Times New Roman"/>
              </w:rPr>
              <w:t>as</w:t>
            </w:r>
            <w:r w:rsidR="00FB00D8" w:rsidRPr="0066609D">
              <w:rPr>
                <w:rFonts w:ascii="Times New Roman" w:hAnsi="Times New Roman"/>
              </w:rPr>
              <w:t xml:space="preserve"> defatted using hexane (1:3 flour-to-hexane ratio, 3 times)</w:t>
            </w:r>
            <w:r w:rsidRPr="0066609D">
              <w:rPr>
                <w:rFonts w:ascii="Times New Roman" w:hAnsi="Times New Roman"/>
              </w:rPr>
              <w:t>, p</w:t>
            </w:r>
            <w:r w:rsidR="00FB00D8" w:rsidRPr="0066609D">
              <w:rPr>
                <w:rFonts w:ascii="Times New Roman" w:hAnsi="Times New Roman"/>
              </w:rPr>
              <w:t xml:space="preserve">rotein isolate and the hydrolysates will be prepared. The protein content will be determined using a reference </w:t>
            </w:r>
            <w:proofErr w:type="spellStart"/>
            <w:r w:rsidR="00FB00D8" w:rsidRPr="0066609D">
              <w:rPr>
                <w:rFonts w:ascii="Times New Roman" w:hAnsi="Times New Roman"/>
              </w:rPr>
              <w:t>Kjeldahl</w:t>
            </w:r>
            <w:proofErr w:type="spellEnd"/>
            <w:r w:rsidR="00FB00D8" w:rsidRPr="0066609D">
              <w:rPr>
                <w:rFonts w:ascii="Times New Roman" w:hAnsi="Times New Roman"/>
              </w:rPr>
              <w:t xml:space="preserve"> method which is routinely used in PI’s laboratory. </w:t>
            </w:r>
            <w:r>
              <w:rPr>
                <w:rFonts w:ascii="Times New Roman" w:hAnsi="Times New Roman"/>
              </w:rPr>
              <w:t xml:space="preserve">2) </w:t>
            </w:r>
            <w:r w:rsidRPr="0001167F">
              <w:rPr>
                <w:rFonts w:ascii="Times New Roman" w:hAnsi="Times New Roman"/>
              </w:rPr>
              <w:t xml:space="preserve">Response surface methodology will be used to optimize concentrations of </w:t>
            </w:r>
            <w:r>
              <w:rPr>
                <w:rFonts w:ascii="Times New Roman" w:hAnsi="Times New Roman"/>
              </w:rPr>
              <w:t>s</w:t>
            </w:r>
            <w:r w:rsidR="00FB00D8" w:rsidRPr="0001167F">
              <w:rPr>
                <w:rFonts w:ascii="Times New Roman" w:hAnsi="Times New Roman"/>
              </w:rPr>
              <w:t>oy protein isolate/hydrolysate (30-70%), glycerol (0.50-2% w/v of the protein), malic acid (1-3% w/w), and phenolic extract (2-5% w/v)</w:t>
            </w:r>
            <w:r>
              <w:rPr>
                <w:rFonts w:ascii="Times New Roman" w:hAnsi="Times New Roman"/>
              </w:rPr>
              <w:t xml:space="preserve"> to</w:t>
            </w:r>
            <w:r w:rsidR="00FB00D8" w:rsidRPr="0001167F">
              <w:rPr>
                <w:rFonts w:ascii="Times New Roman" w:hAnsi="Times New Roman"/>
              </w:rPr>
              <w:t xml:space="preserve"> prepare the edible film</w:t>
            </w:r>
            <w:r>
              <w:rPr>
                <w:rFonts w:ascii="Times New Roman" w:hAnsi="Times New Roman"/>
              </w:rPr>
              <w:t>, viscosity of the solution will be measured.</w:t>
            </w:r>
            <w:r w:rsidR="00FB00D8" w:rsidRPr="0001167F">
              <w:rPr>
                <w:rFonts w:ascii="Times New Roman" w:hAnsi="Times New Roman"/>
              </w:rPr>
              <w:t xml:space="preserve"> </w:t>
            </w:r>
            <w:r>
              <w:rPr>
                <w:rFonts w:ascii="Times New Roman" w:hAnsi="Times New Roman"/>
              </w:rPr>
              <w:t>3) N</w:t>
            </w:r>
            <w:r w:rsidR="00FB00D8" w:rsidRPr="0001167F">
              <w:rPr>
                <w:rFonts w:ascii="Times New Roman" w:hAnsi="Times New Roman"/>
              </w:rPr>
              <w:t>ozzle height (2, 3, 4, 5 mm)</w:t>
            </w:r>
            <w:r>
              <w:rPr>
                <w:rFonts w:ascii="Times New Roman" w:hAnsi="Times New Roman"/>
              </w:rPr>
              <w:t xml:space="preserve"> and</w:t>
            </w:r>
            <w:r w:rsidR="00FB00D8" w:rsidRPr="0001167F">
              <w:rPr>
                <w:rFonts w:ascii="Times New Roman" w:hAnsi="Times New Roman"/>
              </w:rPr>
              <w:t xml:space="preserve"> nozzle diameter (15, 20, 30, 40 mm2) </w:t>
            </w:r>
            <w:r>
              <w:rPr>
                <w:rFonts w:ascii="Times New Roman" w:hAnsi="Times New Roman"/>
              </w:rPr>
              <w:t xml:space="preserve">in </w:t>
            </w:r>
            <w:r w:rsidR="008366D6">
              <w:rPr>
                <w:rFonts w:ascii="Times New Roman" w:hAnsi="Times New Roman"/>
              </w:rPr>
              <w:t xml:space="preserve">the </w:t>
            </w:r>
            <w:r w:rsidRPr="0001167F">
              <w:rPr>
                <w:rFonts w:ascii="Times New Roman" w:hAnsi="Times New Roman"/>
              </w:rPr>
              <w:t>3D printer will be optimized</w:t>
            </w:r>
            <w:r w:rsidR="008366D6">
              <w:rPr>
                <w:rFonts w:ascii="Times New Roman" w:hAnsi="Times New Roman"/>
              </w:rPr>
              <w:t>,</w:t>
            </w:r>
            <w:r w:rsidRPr="0001167F">
              <w:rPr>
                <w:rFonts w:ascii="Times New Roman" w:hAnsi="Times New Roman"/>
              </w:rPr>
              <w:t xml:space="preserve"> </w:t>
            </w:r>
            <w:r w:rsidR="00FB00D8" w:rsidRPr="0001167F">
              <w:rPr>
                <w:rFonts w:ascii="Times New Roman" w:hAnsi="Times New Roman"/>
              </w:rPr>
              <w:t>edible film will be extruded</w:t>
            </w:r>
            <w:r w:rsidR="008366D6">
              <w:rPr>
                <w:rFonts w:ascii="Times New Roman" w:hAnsi="Times New Roman"/>
              </w:rPr>
              <w:t>,</w:t>
            </w:r>
            <w:r w:rsidR="00FB00D8" w:rsidRPr="0001167F">
              <w:rPr>
                <w:rFonts w:ascii="Times New Roman" w:hAnsi="Times New Roman"/>
              </w:rPr>
              <w:t xml:space="preserve"> dried in a smart oven</w:t>
            </w:r>
            <w:r w:rsidR="008366D6">
              <w:rPr>
                <w:rFonts w:ascii="Times New Roman" w:hAnsi="Times New Roman"/>
              </w:rPr>
              <w:t>,</w:t>
            </w:r>
            <w:r w:rsidR="00FB00D8" w:rsidRPr="0001167F">
              <w:rPr>
                <w:rFonts w:ascii="Times New Roman" w:hAnsi="Times New Roman"/>
              </w:rPr>
              <w:t xml:space="preserve"> </w:t>
            </w:r>
            <w:r w:rsidR="008366D6">
              <w:rPr>
                <w:rFonts w:ascii="Times New Roman" w:hAnsi="Times New Roman"/>
              </w:rPr>
              <w:t>c</w:t>
            </w:r>
            <w:r w:rsidR="00FB00D8" w:rsidRPr="0001167F">
              <w:rPr>
                <w:rFonts w:ascii="Times New Roman" w:hAnsi="Times New Roman"/>
              </w:rPr>
              <w:t xml:space="preserve">olor of the film will be measured </w:t>
            </w:r>
            <w:r w:rsidR="008366D6">
              <w:rPr>
                <w:rFonts w:ascii="Times New Roman" w:hAnsi="Times New Roman"/>
              </w:rPr>
              <w:t>(</w:t>
            </w:r>
            <w:r w:rsidR="00FB00D8" w:rsidRPr="0001167F">
              <w:rPr>
                <w:rFonts w:ascii="Times New Roman" w:hAnsi="Times New Roman"/>
              </w:rPr>
              <w:t>s (L*, a</w:t>
            </w:r>
            <w:r w:rsidR="008366D6" w:rsidRPr="0001167F">
              <w:rPr>
                <w:rFonts w:ascii="Times New Roman" w:hAnsi="Times New Roman"/>
              </w:rPr>
              <w:t>*, b</w:t>
            </w:r>
            <w:r w:rsidR="00FB00D8" w:rsidRPr="0001167F">
              <w:rPr>
                <w:rFonts w:ascii="Times New Roman" w:hAnsi="Times New Roman"/>
              </w:rPr>
              <w:t>*) using Chroma meter</w:t>
            </w:r>
            <w:r w:rsidR="008366D6">
              <w:rPr>
                <w:rFonts w:ascii="Times New Roman" w:hAnsi="Times New Roman"/>
              </w:rPr>
              <w:t>. T</w:t>
            </w:r>
            <w:r w:rsidR="00FB00D8" w:rsidRPr="0001167F">
              <w:rPr>
                <w:rFonts w:ascii="Times New Roman" w:hAnsi="Times New Roman"/>
              </w:rPr>
              <w:t xml:space="preserve">ensile strength </w:t>
            </w:r>
            <w:r w:rsidR="008366D6">
              <w:rPr>
                <w:rFonts w:ascii="Times New Roman" w:hAnsi="Times New Roman"/>
              </w:rPr>
              <w:t xml:space="preserve">and antioxidant activity </w:t>
            </w:r>
            <w:r w:rsidR="00FB00D8" w:rsidRPr="0001167F">
              <w:rPr>
                <w:rFonts w:ascii="Times New Roman" w:hAnsi="Times New Roman"/>
              </w:rPr>
              <w:t xml:space="preserve">will be evaluated </w:t>
            </w:r>
            <w:r w:rsidR="008366D6">
              <w:rPr>
                <w:rFonts w:ascii="Times New Roman" w:hAnsi="Times New Roman"/>
              </w:rPr>
              <w:t>using</w:t>
            </w:r>
            <w:r w:rsidR="00FB00D8" w:rsidRPr="0001167F">
              <w:rPr>
                <w:rFonts w:ascii="Times New Roman" w:hAnsi="Times New Roman"/>
              </w:rPr>
              <w:t xml:space="preserve"> the texture analyzer (TA/XT2i)</w:t>
            </w:r>
            <w:r w:rsidR="008366D6">
              <w:rPr>
                <w:rFonts w:ascii="Times New Roman" w:hAnsi="Times New Roman"/>
              </w:rPr>
              <w:t xml:space="preserve"> and </w:t>
            </w:r>
            <w:r w:rsidR="00FB00D8" w:rsidRPr="0001167F">
              <w:rPr>
                <w:rFonts w:ascii="Times New Roman" w:hAnsi="Times New Roman"/>
              </w:rPr>
              <w:t xml:space="preserve">DPPH (2, 2-Diphenyl-1-picryle-hydrazyl) assay method </w:t>
            </w:r>
            <w:r w:rsidR="008366D6">
              <w:rPr>
                <w:rFonts w:ascii="Times New Roman" w:hAnsi="Times New Roman"/>
              </w:rPr>
              <w:t>respectively.</w:t>
            </w:r>
            <w:r w:rsidR="00FB00D8" w:rsidRPr="0001167F">
              <w:rPr>
                <w:rFonts w:ascii="Times New Roman" w:hAnsi="Times New Roman"/>
              </w:rPr>
              <w:t xml:space="preserve"> </w:t>
            </w:r>
          </w:p>
        </w:tc>
      </w:tr>
      <w:tr w:rsidR="0093788C" w:rsidRPr="0093788C" w14:paraId="66420589" w14:textId="77777777" w:rsidTr="007C031F">
        <w:trPr>
          <w:cantSplit/>
        </w:trPr>
        <w:tc>
          <w:tcPr>
            <w:tcW w:w="1778" w:type="dxa"/>
            <w:gridSpan w:val="2"/>
            <w:shd w:val="clear" w:color="auto" w:fill="auto"/>
          </w:tcPr>
          <w:p w14:paraId="4308648C"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 xml:space="preserve">Summary </w:t>
            </w:r>
          </w:p>
          <w:p w14:paraId="34061FB5" w14:textId="77777777" w:rsidR="0093788C" w:rsidRPr="007C031F" w:rsidRDefault="0093788C" w:rsidP="0093788C">
            <w:pPr>
              <w:spacing w:after="0" w:line="240" w:lineRule="auto"/>
              <w:rPr>
                <w:rFonts w:ascii="Calibri" w:eastAsia="Times New Roman" w:hAnsi="Calibri" w:cs="Calibri"/>
                <w:sz w:val="24"/>
                <w:szCs w:val="24"/>
              </w:rPr>
            </w:pPr>
          </w:p>
        </w:tc>
        <w:tc>
          <w:tcPr>
            <w:tcW w:w="8932" w:type="dxa"/>
            <w:gridSpan w:val="6"/>
            <w:shd w:val="clear" w:color="auto" w:fill="C5E0B3" w:themeFill="accent6" w:themeFillTint="66"/>
          </w:tcPr>
          <w:p w14:paraId="69FB3C37" w14:textId="17A375F3" w:rsidR="0093788C" w:rsidRPr="0001167F" w:rsidRDefault="00FB00D8" w:rsidP="00C67A1B">
            <w:pPr>
              <w:spacing w:after="0" w:line="240" w:lineRule="auto"/>
              <w:jc w:val="both"/>
              <w:rPr>
                <w:rFonts w:ascii="Times New Roman" w:hAnsi="Times New Roman"/>
              </w:rPr>
            </w:pPr>
            <w:r w:rsidRPr="0001167F">
              <w:rPr>
                <w:rFonts w:ascii="Times New Roman" w:hAnsi="Times New Roman"/>
              </w:rPr>
              <w:t xml:space="preserve">This study will investigate utilizing soy protein in the production of edible packaging material with antioxidants using a novel 3D printing technology. Soy proteins and hydrolysates will be prepared from high protein soybean lines grown in Arkansas, and in Missouri (one line from each state) by an alkaline extraction and enzyme procedures. Conditions will be optimized to prepare film solutions with soy protein isolate (and or hydrolysate as needed) with glycerol and malic acid as plasticizers to facilitate the extrudability in a 3D </w:t>
            </w:r>
            <w:proofErr w:type="spellStart"/>
            <w:proofErr w:type="gramStart"/>
            <w:r w:rsidRPr="0001167F">
              <w:rPr>
                <w:rFonts w:ascii="Times New Roman" w:hAnsi="Times New Roman"/>
              </w:rPr>
              <w:t>printer</w:t>
            </w:r>
            <w:r w:rsidR="00AF7F31">
              <w:rPr>
                <w:rFonts w:ascii="Times New Roman" w:hAnsi="Times New Roman"/>
              </w:rPr>
              <w:t>,F</w:t>
            </w:r>
            <w:r w:rsidRPr="0001167F">
              <w:rPr>
                <w:rFonts w:ascii="Times New Roman" w:hAnsi="Times New Roman"/>
              </w:rPr>
              <w:t>low</w:t>
            </w:r>
            <w:proofErr w:type="spellEnd"/>
            <w:proofErr w:type="gramEnd"/>
            <w:r w:rsidRPr="0001167F">
              <w:rPr>
                <w:rFonts w:ascii="Times New Roman" w:hAnsi="Times New Roman"/>
              </w:rPr>
              <w:t xml:space="preserve"> properties of the film solutions will be evaluated by </w:t>
            </w:r>
            <w:r w:rsidR="00462BDE">
              <w:rPr>
                <w:rFonts w:ascii="Times New Roman" w:hAnsi="Times New Roman"/>
              </w:rPr>
              <w:t xml:space="preserve">a </w:t>
            </w:r>
            <w:r w:rsidRPr="0001167F">
              <w:rPr>
                <w:rFonts w:ascii="Times New Roman" w:hAnsi="Times New Roman"/>
              </w:rPr>
              <w:t xml:space="preserve">viscometer. The </w:t>
            </w:r>
            <w:r w:rsidR="00AF7F31">
              <w:rPr>
                <w:rFonts w:ascii="Times New Roman" w:hAnsi="Times New Roman"/>
              </w:rPr>
              <w:t xml:space="preserve">3D </w:t>
            </w:r>
            <w:r w:rsidRPr="0001167F">
              <w:rPr>
                <w:rFonts w:ascii="Times New Roman" w:hAnsi="Times New Roman"/>
              </w:rPr>
              <w:t>printed edible films will be evaluated for color</w:t>
            </w:r>
            <w:r w:rsidR="00AF7F31">
              <w:rPr>
                <w:rFonts w:ascii="Times New Roman" w:hAnsi="Times New Roman"/>
              </w:rPr>
              <w:t>, antioxidant activity</w:t>
            </w:r>
            <w:r w:rsidRPr="0001167F">
              <w:rPr>
                <w:rFonts w:ascii="Times New Roman" w:hAnsi="Times New Roman"/>
              </w:rPr>
              <w:t xml:space="preserve"> and tensile strength. This newly produced environment-friendly soy protein-based edible film can serve as an alternate packaging to synthetic plastics and reduce the environmental landfill problem, has the potential of sharing the market with the plastic packaging industry and benefit the growers fetching a higher price for value addition.</w:t>
            </w:r>
          </w:p>
        </w:tc>
      </w:tr>
      <w:tr w:rsidR="0093788C" w:rsidRPr="0093788C" w14:paraId="58C35F31" w14:textId="77777777" w:rsidTr="007C031F">
        <w:trPr>
          <w:cantSplit/>
        </w:trPr>
        <w:tc>
          <w:tcPr>
            <w:tcW w:w="1778" w:type="dxa"/>
            <w:gridSpan w:val="2"/>
            <w:shd w:val="clear" w:color="auto" w:fill="auto"/>
          </w:tcPr>
          <w:p w14:paraId="0DDB46C5"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Key Metrics</w:t>
            </w:r>
          </w:p>
          <w:p w14:paraId="3036998E" w14:textId="77777777" w:rsidR="0093788C" w:rsidRPr="007C031F" w:rsidRDefault="0093788C" w:rsidP="0093788C">
            <w:pPr>
              <w:spacing w:after="0" w:line="240" w:lineRule="auto"/>
              <w:rPr>
                <w:rFonts w:ascii="Calibri" w:eastAsia="Times New Roman" w:hAnsi="Calibri" w:cs="Calibri"/>
                <w:sz w:val="24"/>
                <w:szCs w:val="24"/>
              </w:rPr>
            </w:pPr>
          </w:p>
        </w:tc>
        <w:tc>
          <w:tcPr>
            <w:tcW w:w="8932" w:type="dxa"/>
            <w:gridSpan w:val="6"/>
            <w:shd w:val="clear" w:color="auto" w:fill="C5E0B3" w:themeFill="accent6" w:themeFillTint="66"/>
          </w:tcPr>
          <w:p w14:paraId="39ADB9F3" w14:textId="73999B54" w:rsidR="0093788C" w:rsidRPr="0001167F" w:rsidRDefault="00AF7F31" w:rsidP="0001167F">
            <w:pPr>
              <w:spacing w:after="0" w:line="240" w:lineRule="auto"/>
              <w:jc w:val="both"/>
              <w:rPr>
                <w:rFonts w:ascii="Times New Roman" w:hAnsi="Times New Roman"/>
              </w:rPr>
            </w:pPr>
            <w:r>
              <w:rPr>
                <w:rFonts w:ascii="Times New Roman" w:hAnsi="Times New Roman"/>
              </w:rPr>
              <w:t>E</w:t>
            </w:r>
            <w:r w:rsidRPr="0001167F">
              <w:rPr>
                <w:rFonts w:ascii="Times New Roman" w:hAnsi="Times New Roman"/>
              </w:rPr>
              <w:t xml:space="preserve">dible film with soybean protein with quality using a 3D printer will be produced </w:t>
            </w:r>
            <w:r>
              <w:rPr>
                <w:rFonts w:ascii="Times New Roman" w:hAnsi="Times New Roman"/>
              </w:rPr>
              <w:t>u</w:t>
            </w:r>
            <w:r w:rsidR="00255F23" w:rsidRPr="0001167F">
              <w:rPr>
                <w:rFonts w:ascii="Times New Roman" w:hAnsi="Times New Roman"/>
              </w:rPr>
              <w:t xml:space="preserve">sing all-natural materials including malic acid as a plasticizer and polyphenolic extract from rice bran as antioxidants. </w:t>
            </w:r>
            <w:r w:rsidR="00E43138">
              <w:rPr>
                <w:rFonts w:ascii="Times New Roman" w:hAnsi="Times New Roman"/>
              </w:rPr>
              <w:t>Research is in progress to complete objective one and a part of objective 2</w:t>
            </w:r>
            <w:r w:rsidR="00255F23" w:rsidRPr="0001167F">
              <w:rPr>
                <w:rFonts w:ascii="Times New Roman" w:hAnsi="Times New Roman"/>
              </w:rPr>
              <w:t xml:space="preserve">The edible film </w:t>
            </w:r>
            <w:r w:rsidRPr="0001167F">
              <w:rPr>
                <w:rFonts w:ascii="Times New Roman" w:hAnsi="Times New Roman"/>
              </w:rPr>
              <w:t>serves</w:t>
            </w:r>
            <w:r w:rsidR="00255F23" w:rsidRPr="0001167F">
              <w:rPr>
                <w:rFonts w:ascii="Times New Roman" w:hAnsi="Times New Roman"/>
              </w:rPr>
              <w:t xml:space="preserve"> as an environmentally friendly packaging material for food products </w:t>
            </w:r>
            <w:r>
              <w:rPr>
                <w:rFonts w:ascii="Times New Roman" w:hAnsi="Times New Roman"/>
              </w:rPr>
              <w:t>and</w:t>
            </w:r>
            <w:r w:rsidR="00255F23" w:rsidRPr="0001167F">
              <w:rPr>
                <w:rFonts w:ascii="Times New Roman" w:hAnsi="Times New Roman"/>
              </w:rPr>
              <w:t xml:space="preserve"> as a functional film for encapsulating dietary supplements. This formulation and novel technology will produce edible films instantly, precisely, and cost-effectively in minimizing food waste, and encourage entrepreneurship.</w:t>
            </w:r>
          </w:p>
        </w:tc>
      </w:tr>
      <w:tr w:rsidR="0093788C" w:rsidRPr="0093788C" w14:paraId="0F33A308" w14:textId="77777777" w:rsidTr="007C031F">
        <w:trPr>
          <w:cantSplit/>
        </w:trPr>
        <w:tc>
          <w:tcPr>
            <w:tcW w:w="1778" w:type="dxa"/>
            <w:gridSpan w:val="2"/>
            <w:tcBorders>
              <w:bottom w:val="single" w:sz="4" w:space="0" w:color="auto"/>
            </w:tcBorders>
            <w:shd w:val="clear" w:color="auto" w:fill="auto"/>
          </w:tcPr>
          <w:p w14:paraId="5A27B251"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Expected Deliverables</w:t>
            </w:r>
          </w:p>
        </w:tc>
        <w:tc>
          <w:tcPr>
            <w:tcW w:w="8932" w:type="dxa"/>
            <w:gridSpan w:val="6"/>
            <w:tcBorders>
              <w:bottom w:val="single" w:sz="4" w:space="0" w:color="auto"/>
            </w:tcBorders>
            <w:shd w:val="clear" w:color="auto" w:fill="C5E0B3" w:themeFill="accent6" w:themeFillTint="66"/>
          </w:tcPr>
          <w:p w14:paraId="3FF0AD42" w14:textId="142DDAA7" w:rsidR="0093788C" w:rsidRPr="0001167F" w:rsidRDefault="00FB00D8" w:rsidP="00C67A1B">
            <w:pPr>
              <w:spacing w:after="0" w:line="240" w:lineRule="auto"/>
              <w:jc w:val="both"/>
              <w:rPr>
                <w:rFonts w:ascii="Times New Roman" w:hAnsi="Times New Roman"/>
              </w:rPr>
            </w:pPr>
            <w:r w:rsidRPr="0001167F">
              <w:rPr>
                <w:rFonts w:ascii="Times New Roman" w:hAnsi="Times New Roman"/>
              </w:rPr>
              <w:t>1-2 journal publications and 1-2 poster presentations. A potential entrepreneur is interested in using the edible film for packaging</w:t>
            </w:r>
            <w:r w:rsidR="00E43138">
              <w:rPr>
                <w:rFonts w:ascii="Times New Roman" w:hAnsi="Times New Roman"/>
              </w:rPr>
              <w:t>.</w:t>
            </w:r>
            <w:r w:rsidRPr="0001167F">
              <w:rPr>
                <w:rFonts w:ascii="Times New Roman" w:hAnsi="Times New Roman"/>
              </w:rPr>
              <w:t xml:space="preserve"> </w:t>
            </w:r>
          </w:p>
        </w:tc>
      </w:tr>
      <w:tr w:rsidR="0093788C" w:rsidRPr="0093788C" w14:paraId="23DC86BC" w14:textId="77777777" w:rsidTr="007C031F">
        <w:trPr>
          <w:cantSplit/>
        </w:trPr>
        <w:tc>
          <w:tcPr>
            <w:tcW w:w="1778" w:type="dxa"/>
            <w:gridSpan w:val="2"/>
            <w:tcBorders>
              <w:bottom w:val="single" w:sz="4" w:space="0" w:color="auto"/>
            </w:tcBorders>
            <w:shd w:val="clear" w:color="auto" w:fill="auto"/>
          </w:tcPr>
          <w:p w14:paraId="4B022C84" w14:textId="51226779"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Benefit to midsouth farmers</w:t>
            </w:r>
          </w:p>
        </w:tc>
        <w:tc>
          <w:tcPr>
            <w:tcW w:w="8932" w:type="dxa"/>
            <w:gridSpan w:val="6"/>
            <w:tcBorders>
              <w:bottom w:val="single" w:sz="4" w:space="0" w:color="auto"/>
            </w:tcBorders>
            <w:shd w:val="clear" w:color="auto" w:fill="C5E0B3" w:themeFill="accent6" w:themeFillTint="66"/>
          </w:tcPr>
          <w:p w14:paraId="2D72B027" w14:textId="3DD3A374" w:rsidR="0093788C" w:rsidRPr="0001167F" w:rsidRDefault="00FB00D8" w:rsidP="00C67A1B">
            <w:pPr>
              <w:spacing w:after="0" w:line="240" w:lineRule="auto"/>
              <w:jc w:val="both"/>
              <w:rPr>
                <w:rFonts w:ascii="Times New Roman" w:hAnsi="Times New Roman"/>
              </w:rPr>
            </w:pPr>
            <w:r w:rsidRPr="0001167F">
              <w:rPr>
                <w:rFonts w:ascii="Times New Roman" w:hAnsi="Times New Roman"/>
              </w:rPr>
              <w:t>The finding of this research will have a positive economic benefit to Arkansas, Missouri and other Mid-South soybean growers. The results of this research will also position the soybean growers to capitalize on the soybean market and expand to using other potential high protein soybean lines grown in mid-south for market expansion profiting the growers with high value.</w:t>
            </w:r>
          </w:p>
        </w:tc>
      </w:tr>
      <w:tr w:rsidR="007C031F" w:rsidRPr="0093788C" w14:paraId="631869C9" w14:textId="77777777" w:rsidTr="006F5F1E">
        <w:trPr>
          <w:cantSplit/>
          <w:trHeight w:val="755"/>
        </w:trPr>
        <w:tc>
          <w:tcPr>
            <w:tcW w:w="1778" w:type="dxa"/>
            <w:gridSpan w:val="2"/>
            <w:tcBorders>
              <w:bottom w:val="single" w:sz="4" w:space="0" w:color="auto"/>
            </w:tcBorders>
            <w:shd w:val="clear" w:color="auto" w:fill="auto"/>
          </w:tcPr>
          <w:p w14:paraId="059C252B" w14:textId="77777777" w:rsidR="007C031F" w:rsidRDefault="007C031F" w:rsidP="007C031F">
            <w:pPr>
              <w:spacing w:after="0" w:line="240" w:lineRule="auto"/>
              <w:rPr>
                <w:rFonts w:ascii="Calibri" w:eastAsia="Times New Roman" w:hAnsi="Calibri" w:cs="Calibri"/>
                <w:sz w:val="24"/>
                <w:szCs w:val="24"/>
              </w:rPr>
            </w:pPr>
            <w:r>
              <w:rPr>
                <w:rFonts w:ascii="Calibri" w:eastAsia="Times New Roman" w:hAnsi="Calibri" w:cs="Calibri"/>
                <w:sz w:val="24"/>
                <w:szCs w:val="24"/>
              </w:rPr>
              <w:t>Progress Made</w:t>
            </w:r>
          </w:p>
          <w:p w14:paraId="1F791A97" w14:textId="77777777" w:rsidR="007C031F" w:rsidRDefault="007C031F" w:rsidP="007C031F">
            <w:pPr>
              <w:spacing w:after="0" w:line="240" w:lineRule="auto"/>
              <w:rPr>
                <w:rFonts w:ascii="Calibri" w:eastAsia="Times New Roman" w:hAnsi="Calibri" w:cs="Calibri"/>
                <w:sz w:val="24"/>
                <w:szCs w:val="24"/>
              </w:rPr>
            </w:pPr>
          </w:p>
          <w:p w14:paraId="2AFEF2B3" w14:textId="0CAE8D8D" w:rsidR="007C031F" w:rsidRPr="007C031F" w:rsidRDefault="007C031F" w:rsidP="007C031F">
            <w:pPr>
              <w:spacing w:after="0" w:line="240" w:lineRule="auto"/>
              <w:rPr>
                <w:rFonts w:ascii="Calibri" w:eastAsia="Times New Roman" w:hAnsi="Calibri" w:cs="Calibri"/>
                <w:sz w:val="24"/>
                <w:szCs w:val="24"/>
              </w:rPr>
            </w:pPr>
          </w:p>
        </w:tc>
        <w:tc>
          <w:tcPr>
            <w:tcW w:w="8932" w:type="dxa"/>
            <w:gridSpan w:val="6"/>
            <w:tcBorders>
              <w:bottom w:val="single" w:sz="4" w:space="0" w:color="auto"/>
            </w:tcBorders>
            <w:shd w:val="clear" w:color="auto" w:fill="C5E0B3" w:themeFill="accent6" w:themeFillTint="66"/>
          </w:tcPr>
          <w:p w14:paraId="11B18A6E" w14:textId="61D2C58E" w:rsidR="007C031F" w:rsidRPr="0001167F" w:rsidRDefault="00FB00D8" w:rsidP="0001167F">
            <w:pPr>
              <w:spacing w:after="0" w:line="240" w:lineRule="auto"/>
              <w:jc w:val="both"/>
              <w:rPr>
                <w:rFonts w:ascii="Times New Roman" w:hAnsi="Times New Roman"/>
              </w:rPr>
            </w:pPr>
            <w:r w:rsidRPr="0001167F">
              <w:rPr>
                <w:rFonts w:ascii="Times New Roman" w:hAnsi="Times New Roman"/>
              </w:rPr>
              <w:t xml:space="preserve">The soybeans </w:t>
            </w:r>
            <w:r w:rsidR="00E43138">
              <w:rPr>
                <w:rFonts w:ascii="Times New Roman" w:hAnsi="Times New Roman"/>
              </w:rPr>
              <w:t xml:space="preserve">have been </w:t>
            </w:r>
            <w:r w:rsidRPr="0001167F">
              <w:rPr>
                <w:rFonts w:ascii="Times New Roman" w:hAnsi="Times New Roman"/>
              </w:rPr>
              <w:t>acquired</w:t>
            </w:r>
            <w:r w:rsidR="0001167F" w:rsidRPr="0001167F">
              <w:rPr>
                <w:rFonts w:ascii="Times New Roman" w:hAnsi="Times New Roman"/>
              </w:rPr>
              <w:t>.</w:t>
            </w:r>
            <w:r w:rsidR="00B1533F" w:rsidRPr="0001167F">
              <w:rPr>
                <w:rFonts w:ascii="Times New Roman" w:hAnsi="Times New Roman"/>
              </w:rPr>
              <w:t xml:space="preserve"> Prepare</w:t>
            </w:r>
            <w:r w:rsidR="0001167F" w:rsidRPr="0001167F">
              <w:rPr>
                <w:rFonts w:ascii="Times New Roman" w:hAnsi="Times New Roman"/>
              </w:rPr>
              <w:t>d</w:t>
            </w:r>
            <w:r w:rsidR="00B1533F" w:rsidRPr="0001167F">
              <w:rPr>
                <w:rFonts w:ascii="Times New Roman" w:hAnsi="Times New Roman"/>
              </w:rPr>
              <w:t xml:space="preserve"> soy protein isolate and hydrolysates from soybean seeds grown in Mid-South</w:t>
            </w:r>
            <w:r w:rsidR="0001167F" w:rsidRPr="0001167F">
              <w:rPr>
                <w:rFonts w:ascii="Times New Roman" w:hAnsi="Times New Roman"/>
              </w:rPr>
              <w:t>,</w:t>
            </w:r>
            <w:r w:rsidRPr="0001167F">
              <w:rPr>
                <w:rFonts w:ascii="Times New Roman" w:hAnsi="Times New Roman"/>
              </w:rPr>
              <w:t xml:space="preserve"> evaluated for protein and moisture content.</w:t>
            </w:r>
            <w:r w:rsidR="0001167F" w:rsidRPr="0001167F">
              <w:rPr>
                <w:rFonts w:ascii="Times New Roman" w:hAnsi="Times New Roman"/>
              </w:rPr>
              <w:t xml:space="preserve"> Optimization of p</w:t>
            </w:r>
            <w:r w:rsidRPr="0001167F">
              <w:rPr>
                <w:rFonts w:ascii="Times New Roman" w:hAnsi="Times New Roman"/>
              </w:rPr>
              <w:t>arameters for 3D printing are under progress.</w:t>
            </w:r>
          </w:p>
        </w:tc>
      </w:tr>
      <w:tr w:rsidR="0093788C" w:rsidRPr="0093788C" w14:paraId="5731EBD5" w14:textId="77777777" w:rsidTr="0030571E">
        <w:trPr>
          <w:cantSplit/>
        </w:trPr>
        <w:tc>
          <w:tcPr>
            <w:tcW w:w="6901" w:type="dxa"/>
            <w:gridSpan w:val="6"/>
            <w:tcBorders>
              <w:bottom w:val="nil"/>
            </w:tcBorders>
          </w:tcPr>
          <w:p w14:paraId="5E29A779"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Signature of Principle Investigator</w:t>
            </w:r>
          </w:p>
        </w:tc>
        <w:tc>
          <w:tcPr>
            <w:tcW w:w="3809" w:type="dxa"/>
            <w:gridSpan w:val="2"/>
            <w:tcBorders>
              <w:bottom w:val="nil"/>
            </w:tcBorders>
          </w:tcPr>
          <w:p w14:paraId="7F0AAA3D"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Date:</w:t>
            </w:r>
          </w:p>
        </w:tc>
      </w:tr>
      <w:tr w:rsidR="0093788C" w:rsidRPr="0093788C" w14:paraId="31894238" w14:textId="77777777" w:rsidTr="006F5F1E">
        <w:trPr>
          <w:cantSplit/>
          <w:trHeight w:val="297"/>
        </w:trPr>
        <w:tc>
          <w:tcPr>
            <w:tcW w:w="6901" w:type="dxa"/>
            <w:gridSpan w:val="6"/>
            <w:tcBorders>
              <w:top w:val="nil"/>
              <w:bottom w:val="single" w:sz="4" w:space="0" w:color="auto"/>
            </w:tcBorders>
            <w:shd w:val="clear" w:color="auto" w:fill="DEEAF6"/>
            <w:vAlign w:val="center"/>
          </w:tcPr>
          <w:p w14:paraId="31312604" w14:textId="6401FEA2" w:rsidR="0093788C" w:rsidRPr="0093788C" w:rsidRDefault="00255F23" w:rsidP="0093788C">
            <w:pPr>
              <w:spacing w:after="0" w:line="240" w:lineRule="auto"/>
              <w:rPr>
                <w:rFonts w:ascii="Calibri" w:eastAsia="Times New Roman" w:hAnsi="Calibri" w:cs="Calibri"/>
                <w:sz w:val="24"/>
                <w:szCs w:val="24"/>
              </w:rPr>
            </w:pPr>
            <w:r w:rsidRPr="009E2FF9">
              <w:rPr>
                <w:rFonts w:ascii="Times New Roman" w:hAnsi="Times New Roman" w:cs="Times New Roman"/>
                <w:noProof/>
                <w:sz w:val="24"/>
              </w:rPr>
              <w:drawing>
                <wp:inline distT="0" distB="0" distL="0" distR="0" wp14:anchorId="3B927288" wp14:editId="4EC99090">
                  <wp:extent cx="2207515" cy="266700"/>
                  <wp:effectExtent l="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EEEEF0"/>
                              </a:clrFrom>
                              <a:clrTo>
                                <a:srgbClr val="EEEEF0">
                                  <a:alpha val="0"/>
                                </a:srgbClr>
                              </a:clrTo>
                            </a:clrChange>
                            <a:extLst>
                              <a:ext uri="{28A0092B-C50C-407E-A947-70E740481C1C}">
                                <a14:useLocalDpi xmlns:a14="http://schemas.microsoft.com/office/drawing/2010/main" val="0"/>
                              </a:ext>
                            </a:extLst>
                          </a:blip>
                          <a:srcRect/>
                          <a:stretch>
                            <a:fillRect/>
                          </a:stretch>
                        </pic:blipFill>
                        <pic:spPr bwMode="auto">
                          <a:xfrm>
                            <a:off x="0" y="0"/>
                            <a:ext cx="2381823" cy="287759"/>
                          </a:xfrm>
                          <a:prstGeom prst="rect">
                            <a:avLst/>
                          </a:prstGeom>
                          <a:noFill/>
                          <a:ln>
                            <a:noFill/>
                          </a:ln>
                        </pic:spPr>
                      </pic:pic>
                    </a:graphicData>
                  </a:graphic>
                </wp:inline>
              </w:drawing>
            </w:r>
          </w:p>
        </w:tc>
        <w:tc>
          <w:tcPr>
            <w:tcW w:w="3809" w:type="dxa"/>
            <w:gridSpan w:val="2"/>
            <w:tcBorders>
              <w:top w:val="nil"/>
              <w:bottom w:val="single" w:sz="4" w:space="0" w:color="auto"/>
            </w:tcBorders>
            <w:shd w:val="clear" w:color="auto" w:fill="DEEAF6"/>
            <w:vAlign w:val="center"/>
          </w:tcPr>
          <w:p w14:paraId="458C46E9" w14:textId="4C855C45" w:rsidR="0093788C" w:rsidRPr="0093788C" w:rsidRDefault="00CF0962"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July 14, 2021</w:t>
            </w:r>
          </w:p>
        </w:tc>
      </w:tr>
    </w:tbl>
    <w:p w14:paraId="110F3DBD" w14:textId="77777777" w:rsidR="0093788C" w:rsidRDefault="0093788C" w:rsidP="006F5F1E">
      <w:bookmarkStart w:id="3" w:name="_GoBack"/>
      <w:bookmarkEnd w:id="3"/>
    </w:p>
    <w:sectPr w:rsidR="0093788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14F8D" w14:textId="77777777" w:rsidR="00944EF0" w:rsidRDefault="00944EF0" w:rsidP="0093788C">
      <w:pPr>
        <w:spacing w:after="0" w:line="240" w:lineRule="auto"/>
      </w:pPr>
      <w:r>
        <w:separator/>
      </w:r>
    </w:p>
  </w:endnote>
  <w:endnote w:type="continuationSeparator" w:id="0">
    <w:p w14:paraId="179398FF" w14:textId="77777777" w:rsidR="00944EF0" w:rsidRDefault="00944EF0" w:rsidP="0093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0C2F3" w14:textId="77777777" w:rsidR="00944EF0" w:rsidRDefault="00944EF0" w:rsidP="0093788C">
      <w:pPr>
        <w:spacing w:after="0" w:line="240" w:lineRule="auto"/>
      </w:pPr>
      <w:r>
        <w:separator/>
      </w:r>
    </w:p>
  </w:footnote>
  <w:footnote w:type="continuationSeparator" w:id="0">
    <w:p w14:paraId="056BF841" w14:textId="77777777" w:rsidR="00944EF0" w:rsidRDefault="00944EF0" w:rsidP="0093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40A9" w14:textId="600E7008" w:rsidR="0093788C" w:rsidRDefault="007C031F">
    <w:pPr>
      <w:pStyle w:val="Header"/>
    </w:pPr>
    <w:r>
      <w:rPr>
        <w:noProof/>
      </w:rPr>
      <w:drawing>
        <wp:anchor distT="0" distB="0" distL="114300" distR="114300" simplePos="0" relativeHeight="251660288" behindDoc="1" locked="0" layoutInCell="1" allowOverlap="1" wp14:anchorId="2F8A0DF7" wp14:editId="562BDE59">
          <wp:simplePos x="0" y="0"/>
          <wp:positionH relativeFrom="margin">
            <wp:posOffset>-171450</wp:posOffset>
          </wp:positionH>
          <wp:positionV relativeFrom="paragraph">
            <wp:posOffset>-333375</wp:posOffset>
          </wp:positionV>
          <wp:extent cx="762000" cy="762000"/>
          <wp:effectExtent l="19050" t="0" r="19050" b="24765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91440" distB="91440" distL="137160" distR="137160" simplePos="0" relativeHeight="251659264" behindDoc="0" locked="0" layoutInCell="1" allowOverlap="1" wp14:anchorId="694A4601" wp14:editId="68AD4909">
              <wp:simplePos x="0" y="0"/>
              <wp:positionH relativeFrom="margin">
                <wp:posOffset>856615</wp:posOffset>
              </wp:positionH>
              <wp:positionV relativeFrom="topMargin">
                <wp:posOffset>273685</wp:posOffset>
              </wp:positionV>
              <wp:extent cx="4905375" cy="1143000"/>
              <wp:effectExtent l="0" t="0" r="0" b="0"/>
              <wp:wrapSquare wrapText="bothSides"/>
              <wp:docPr id="140" name="Text Box 140"/>
              <wp:cNvGraphicFramePr/>
              <a:graphic xmlns:a="http://schemas.openxmlformats.org/drawingml/2006/main">
                <a:graphicData uri="http://schemas.microsoft.com/office/word/2010/wordprocessingShape">
                  <wps:wsp>
                    <wps:cNvSpPr txBox="1"/>
                    <wps:spPr>
                      <a:xfrm>
                        <a:off x="0" y="0"/>
                        <a:ext cx="4905375"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8A6B21" w14:textId="3BA09F30" w:rsidR="0093788C" w:rsidRPr="0093788C" w:rsidRDefault="007C031F" w:rsidP="007C031F">
                          <w:pPr>
                            <w:pStyle w:val="Title"/>
                          </w:pPr>
                          <w:r>
                            <w:t>MSSB Research Summary Page</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94A4601" id="_x0000_t202" coordsize="21600,21600" o:spt="202" path="m,l,21600r21600,l21600,xe">
              <v:stroke joinstyle="miter"/>
              <v:path gradientshapeok="t" o:connecttype="rect"/>
            </v:shapetype>
            <v:shape id="Text Box 140" o:spid="_x0000_s1026" type="#_x0000_t202" style="position:absolute;margin-left:67.45pt;margin-top:21.55pt;width:386.25pt;height:90pt;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" filled="f" stroked="f" strokeweight=".5pt">
              <v:textbox style="mso-fit-shape-to-text:t" inset="0,0,18pt,0">
                <w:txbxContent>
                  <w:p w14:paraId="4B8A6B21" w14:textId="3BA09F30" w:rsidR="0093788C" w:rsidRPr="0093788C" w:rsidRDefault="007C031F" w:rsidP="007C031F">
                    <w:pPr>
                      <w:pStyle w:val="Title"/>
                    </w:pPr>
                    <w:r>
                      <w:t>MSSB Research Summary Page</w:t>
                    </w: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261F5C"/>
    <w:multiLevelType w:val="hybridMultilevel"/>
    <w:tmpl w:val="030A01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6F75A8"/>
    <w:multiLevelType w:val="hybridMultilevel"/>
    <w:tmpl w:val="64269F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8C"/>
    <w:rsid w:val="0001167F"/>
    <w:rsid w:val="00026431"/>
    <w:rsid w:val="0003049C"/>
    <w:rsid w:val="00105C24"/>
    <w:rsid w:val="001A711F"/>
    <w:rsid w:val="00255F23"/>
    <w:rsid w:val="00281347"/>
    <w:rsid w:val="00392A75"/>
    <w:rsid w:val="003E0A81"/>
    <w:rsid w:val="00443032"/>
    <w:rsid w:val="00461B04"/>
    <w:rsid w:val="00462BDE"/>
    <w:rsid w:val="00474C42"/>
    <w:rsid w:val="004A249F"/>
    <w:rsid w:val="004E6496"/>
    <w:rsid w:val="005774CC"/>
    <w:rsid w:val="0066609D"/>
    <w:rsid w:val="0067103D"/>
    <w:rsid w:val="006F5F1E"/>
    <w:rsid w:val="0077566E"/>
    <w:rsid w:val="007C031F"/>
    <w:rsid w:val="007C1CC3"/>
    <w:rsid w:val="007E4C28"/>
    <w:rsid w:val="008366D6"/>
    <w:rsid w:val="00841FA3"/>
    <w:rsid w:val="00862F22"/>
    <w:rsid w:val="00871664"/>
    <w:rsid w:val="0093788C"/>
    <w:rsid w:val="00944EF0"/>
    <w:rsid w:val="009E766F"/>
    <w:rsid w:val="00A87D9F"/>
    <w:rsid w:val="00AB12AC"/>
    <w:rsid w:val="00AF7F31"/>
    <w:rsid w:val="00B1533F"/>
    <w:rsid w:val="00B42E7E"/>
    <w:rsid w:val="00B96271"/>
    <w:rsid w:val="00C67A1B"/>
    <w:rsid w:val="00CF0962"/>
    <w:rsid w:val="00DC35F9"/>
    <w:rsid w:val="00E04DA8"/>
    <w:rsid w:val="00E43138"/>
    <w:rsid w:val="00E93366"/>
    <w:rsid w:val="00F63338"/>
    <w:rsid w:val="00FB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5DDF5"/>
  <w15:chartTrackingRefBased/>
  <w15:docId w15:val="{250FAA7C-65F3-4EEF-AF8D-17792B90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8C"/>
  </w:style>
  <w:style w:type="paragraph" w:styleId="Footer">
    <w:name w:val="footer"/>
    <w:basedOn w:val="Normal"/>
    <w:link w:val="FooterChar"/>
    <w:uiPriority w:val="99"/>
    <w:unhideWhenUsed/>
    <w:rsid w:val="00937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8C"/>
  </w:style>
  <w:style w:type="paragraph" w:styleId="NoSpacing">
    <w:name w:val="No Spacing"/>
    <w:uiPriority w:val="1"/>
    <w:qFormat/>
    <w:rsid w:val="0093788C"/>
    <w:pPr>
      <w:spacing w:after="0" w:line="240" w:lineRule="auto"/>
    </w:pPr>
  </w:style>
  <w:style w:type="paragraph" w:styleId="Title">
    <w:name w:val="Title"/>
    <w:basedOn w:val="Normal"/>
    <w:next w:val="Normal"/>
    <w:link w:val="TitleChar"/>
    <w:uiPriority w:val="10"/>
    <w:qFormat/>
    <w:rsid w:val="00937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88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B42E7E"/>
    <w:rPr>
      <w:i/>
      <w:iCs/>
    </w:rPr>
  </w:style>
  <w:style w:type="character" w:styleId="Hyperlink">
    <w:name w:val="Hyperlink"/>
    <w:basedOn w:val="DefaultParagraphFont"/>
    <w:uiPriority w:val="99"/>
    <w:unhideWhenUsed/>
    <w:rsid w:val="00A87D9F"/>
    <w:rPr>
      <w:color w:val="0000FF"/>
      <w:u w:val="single"/>
    </w:rPr>
  </w:style>
  <w:style w:type="character" w:styleId="UnresolvedMention">
    <w:name w:val="Unresolved Mention"/>
    <w:basedOn w:val="DefaultParagraphFont"/>
    <w:uiPriority w:val="99"/>
    <w:semiHidden/>
    <w:unhideWhenUsed/>
    <w:rsid w:val="00A87D9F"/>
    <w:rPr>
      <w:color w:val="605E5C"/>
      <w:shd w:val="clear" w:color="auto" w:fill="E1DFDD"/>
    </w:rPr>
  </w:style>
  <w:style w:type="paragraph" w:styleId="ListParagraph">
    <w:name w:val="List Paragraph"/>
    <w:basedOn w:val="Normal"/>
    <w:uiPriority w:val="34"/>
    <w:qFormat/>
    <w:rsid w:val="00871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food+science+university+of+arkansas&amp;rlz=1C1GCEA_enUS947US947&amp;oq=food+science+university+of+arkansas&amp;aqs=chrome..69i57j46i175i199j0i22i30l3.5760j1j7&amp;sourceid=chrome&amp;ie=UTF-8" TargetMode="External"/><Relationship Id="rId3" Type="http://schemas.openxmlformats.org/officeDocument/2006/relationships/settings" Target="settings.xml"/><Relationship Id="rId7" Type="http://schemas.openxmlformats.org/officeDocument/2006/relationships/hyperlink" Target="mailto:nhettiar@uark.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dc:creator>
  <cp:keywords/>
  <dc:description/>
  <cp:lastModifiedBy>Navam Hettiarachchy</cp:lastModifiedBy>
  <cp:revision>3</cp:revision>
  <dcterms:created xsi:type="dcterms:W3CDTF">2021-07-14T13:24:00Z</dcterms:created>
  <dcterms:modified xsi:type="dcterms:W3CDTF">2021-07-14T15:19:00Z</dcterms:modified>
</cp:coreProperties>
</file>