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0D00FF88" w:rsidR="0099263D" w:rsidRPr="009D5AFE" w:rsidRDefault="0099263D" w:rsidP="0099263D">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BE154CF" w14:textId="7D2EF1D9" w:rsidR="0099263D" w:rsidRPr="009D5AFE" w:rsidRDefault="0099263D" w:rsidP="0099263D"/>
        </w:tc>
      </w:tr>
      <w:tr w:rsidR="00081F18" w:rsidRPr="009D5AFE" w14:paraId="7AE9C20E" w14:textId="77777777" w:rsidTr="00B7577C">
        <w:tc>
          <w:tcPr>
            <w:tcW w:w="3330" w:type="dxa"/>
            <w:tcMar>
              <w:top w:w="43" w:type="dxa"/>
              <w:left w:w="0" w:type="dxa"/>
              <w:bottom w:w="43" w:type="dxa"/>
              <w:right w:w="0" w:type="dxa"/>
            </w:tcMar>
          </w:tcPr>
          <w:p w14:paraId="16A89816" w14:textId="77777777" w:rsidR="00081F18" w:rsidRPr="009D5AFE" w:rsidRDefault="00081F18" w:rsidP="00081F18">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6B0B1B04" w:rsidR="00081F18" w:rsidRPr="009D5AFE" w:rsidRDefault="00081F18" w:rsidP="00081F18">
            <w:r w:rsidRPr="000A0D07">
              <w:rPr>
                <w:rFonts w:ascii="Times New Roman" w:hAnsi="Times New Roman" w:cs="Times New Roman"/>
                <w:sz w:val="22"/>
                <w:szCs w:val="22"/>
              </w:rPr>
              <w:t>Enhancing the Prospects of Sustainable Weed Management and System Productivity through Wheat-Soybean Relay Intercropping in the Midsouth</w:t>
            </w:r>
          </w:p>
        </w:tc>
      </w:tr>
      <w:tr w:rsidR="00081F18" w:rsidRPr="009D5AFE" w14:paraId="6B0D2152" w14:textId="77777777" w:rsidTr="00B7577C">
        <w:tc>
          <w:tcPr>
            <w:tcW w:w="3330" w:type="dxa"/>
            <w:tcMar>
              <w:top w:w="43" w:type="dxa"/>
              <w:left w:w="0" w:type="dxa"/>
              <w:bottom w:w="43" w:type="dxa"/>
              <w:right w:w="0" w:type="dxa"/>
            </w:tcMar>
          </w:tcPr>
          <w:p w14:paraId="74C68CD7" w14:textId="77777777" w:rsidR="00081F18" w:rsidRPr="009D5AFE" w:rsidRDefault="00081F18" w:rsidP="00081F18">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241869B5" w:rsidR="00081F18" w:rsidRPr="009D5AFE" w:rsidRDefault="00081F18" w:rsidP="00081F18">
            <w:r w:rsidRPr="000A0D07">
              <w:rPr>
                <w:rFonts w:ascii="Times New Roman" w:hAnsi="Times New Roman" w:cs="Times New Roman"/>
                <w:sz w:val="22"/>
                <w:szCs w:val="22"/>
              </w:rPr>
              <w:t>University of Arkansas Division of Agriculture</w:t>
            </w:r>
          </w:p>
        </w:tc>
      </w:tr>
      <w:tr w:rsidR="00081F18" w:rsidRPr="009D5AFE" w14:paraId="6D4C3E68" w14:textId="77777777" w:rsidTr="00B7577C">
        <w:tc>
          <w:tcPr>
            <w:tcW w:w="3330" w:type="dxa"/>
            <w:tcMar>
              <w:top w:w="43" w:type="dxa"/>
              <w:left w:w="0" w:type="dxa"/>
              <w:bottom w:w="43" w:type="dxa"/>
              <w:right w:w="0" w:type="dxa"/>
            </w:tcMar>
          </w:tcPr>
          <w:p w14:paraId="71C4445E" w14:textId="77777777" w:rsidR="00081F18" w:rsidRPr="009D5AFE" w:rsidRDefault="00081F18" w:rsidP="00081F18">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117FC243" w14:textId="579C04F7" w:rsidR="00081F18" w:rsidRPr="009D5AFE" w:rsidRDefault="00081F18" w:rsidP="00081F18">
            <w:r w:rsidRPr="000A0D07">
              <w:rPr>
                <w:rFonts w:ascii="Times New Roman" w:hAnsi="Times New Roman" w:cs="Times New Roman"/>
                <w:sz w:val="22"/>
                <w:szCs w:val="22"/>
              </w:rPr>
              <w:t>Jason Norsworthy</w:t>
            </w:r>
          </w:p>
        </w:tc>
      </w:tr>
      <w:tr w:rsidR="00081F18" w:rsidRPr="009D5AFE" w14:paraId="73C9EC44" w14:textId="77777777" w:rsidTr="00B7577C">
        <w:tc>
          <w:tcPr>
            <w:tcW w:w="3330" w:type="dxa"/>
            <w:tcMar>
              <w:top w:w="43" w:type="dxa"/>
              <w:left w:w="0" w:type="dxa"/>
              <w:bottom w:w="43" w:type="dxa"/>
              <w:right w:w="0" w:type="dxa"/>
            </w:tcMar>
          </w:tcPr>
          <w:p w14:paraId="21031338" w14:textId="77777777" w:rsidR="00081F18" w:rsidRDefault="00081F18" w:rsidP="00081F18">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0E051381" w14:textId="4A2FC97D" w:rsidR="00081F18" w:rsidRPr="009D5AFE" w:rsidRDefault="00081F18" w:rsidP="00081F18">
            <w:r>
              <w:rPr>
                <w:rFonts w:ascii="Times New Roman" w:hAnsi="Times New Roman" w:cs="Times New Roman"/>
                <w:sz w:val="22"/>
                <w:szCs w:val="22"/>
              </w:rPr>
              <w:t>Third Quarter (July – September)</w:t>
            </w:r>
          </w:p>
        </w:tc>
      </w:tr>
      <w:tr w:rsidR="00081F18" w14:paraId="70B6BDBD" w14:textId="77777777" w:rsidTr="00B7577C">
        <w:tc>
          <w:tcPr>
            <w:tcW w:w="8735" w:type="dxa"/>
            <w:gridSpan w:val="2"/>
            <w:tcMar>
              <w:top w:w="43" w:type="dxa"/>
              <w:left w:w="0" w:type="dxa"/>
              <w:bottom w:w="43" w:type="dxa"/>
              <w:right w:w="0" w:type="dxa"/>
            </w:tcMar>
          </w:tcPr>
          <w:p w14:paraId="2479D395" w14:textId="24E4CBEC" w:rsidR="00081F18" w:rsidRPr="00693D9D" w:rsidRDefault="00081F18" w:rsidP="00081F18">
            <w:pPr>
              <w:pStyle w:val="Heading2"/>
              <w:numPr>
                <w:ilvl w:val="0"/>
                <w:numId w:val="0"/>
              </w:numPr>
              <w:rPr>
                <w:b w:val="0"/>
              </w:rPr>
            </w:pPr>
            <w:r w:rsidRPr="00081F18">
              <w:t>Project Status -</w:t>
            </w:r>
          </w:p>
        </w:tc>
      </w:tr>
      <w:tr w:rsidR="00081F18" w14:paraId="20FE75EB" w14:textId="77777777" w:rsidTr="00F26542">
        <w:trPr>
          <w:trHeight w:val="8785"/>
        </w:trPr>
        <w:tc>
          <w:tcPr>
            <w:tcW w:w="8735" w:type="dxa"/>
            <w:gridSpan w:val="2"/>
            <w:shd w:val="clear" w:color="auto" w:fill="auto"/>
            <w:tcMar>
              <w:top w:w="43" w:type="dxa"/>
              <w:left w:w="0" w:type="dxa"/>
              <w:bottom w:w="43" w:type="dxa"/>
              <w:right w:w="0" w:type="dxa"/>
            </w:tcMar>
          </w:tcPr>
          <w:p w14:paraId="33F6E00F" w14:textId="10749802" w:rsidR="00081F18" w:rsidRDefault="00081F18" w:rsidP="00081F18">
            <w:r>
              <w:t>The plots have been irrigated throughout the summer months and fungicide applied to optimize yield potential.  Weed control evaluations have been ongoing.  A presentation summarizing results thus far was presented to the MSSB in early September.  I would expect soybean harvest to begin soon, at least on the relay intercropping plots. One take away thus far is that a high level of weed control can be maintained in the soybean portion of the wheat/soybean relay intercropping with only one application of a postemergence plus residual herbicide immediately after harvest of the wheat crop.</w:t>
            </w:r>
          </w:p>
        </w:tc>
      </w:tr>
      <w:tr w:rsidR="00081F18" w14:paraId="2B02CCE6" w14:textId="77777777" w:rsidTr="005978F4">
        <w:trPr>
          <w:trHeight w:val="8785"/>
        </w:trPr>
        <w:tc>
          <w:tcPr>
            <w:tcW w:w="8735" w:type="dxa"/>
            <w:gridSpan w:val="2"/>
            <w:tcMar>
              <w:top w:w="43" w:type="dxa"/>
              <w:left w:w="0" w:type="dxa"/>
              <w:bottom w:w="43" w:type="dxa"/>
              <w:right w:w="0" w:type="dxa"/>
            </w:tcMar>
          </w:tcPr>
          <w:p w14:paraId="5CFE835F" w14:textId="77777777" w:rsidR="00081F18" w:rsidRDefault="00081F18" w:rsidP="00081F18"/>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237E" w14:textId="77777777" w:rsidR="00DE27CE" w:rsidRDefault="00DE27CE" w:rsidP="00BD1E89">
      <w:pPr>
        <w:spacing w:line="240" w:lineRule="auto"/>
      </w:pPr>
      <w:r>
        <w:separator/>
      </w:r>
    </w:p>
  </w:endnote>
  <w:endnote w:type="continuationSeparator" w:id="0">
    <w:p w14:paraId="641C0F61" w14:textId="77777777" w:rsidR="00DE27CE" w:rsidRDefault="00DE27C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778B1" w14:textId="77777777" w:rsidR="00DE27CE" w:rsidRDefault="00DE27CE" w:rsidP="00BD1E89">
      <w:pPr>
        <w:spacing w:line="240" w:lineRule="auto"/>
      </w:pPr>
      <w:r>
        <w:separator/>
      </w:r>
    </w:p>
  </w:footnote>
  <w:footnote w:type="continuationSeparator" w:id="0">
    <w:p w14:paraId="6AA05801" w14:textId="77777777" w:rsidR="00DE27CE" w:rsidRDefault="00DE27C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591905">
    <w:abstractNumId w:val="22"/>
  </w:num>
  <w:num w:numId="2" w16cid:durableId="576599141">
    <w:abstractNumId w:val="26"/>
  </w:num>
  <w:num w:numId="3" w16cid:durableId="1738045602">
    <w:abstractNumId w:val="4"/>
  </w:num>
  <w:num w:numId="4" w16cid:durableId="1626620409">
    <w:abstractNumId w:val="5"/>
  </w:num>
  <w:num w:numId="5" w16cid:durableId="1260603436">
    <w:abstractNumId w:val="25"/>
  </w:num>
  <w:num w:numId="6" w16cid:durableId="521286654">
    <w:abstractNumId w:val="13"/>
  </w:num>
  <w:num w:numId="7" w16cid:durableId="348337553">
    <w:abstractNumId w:val="8"/>
  </w:num>
  <w:num w:numId="8" w16cid:durableId="402143242">
    <w:abstractNumId w:val="28"/>
  </w:num>
  <w:num w:numId="9" w16cid:durableId="1748066996">
    <w:abstractNumId w:val="9"/>
  </w:num>
  <w:num w:numId="10" w16cid:durableId="623123702">
    <w:abstractNumId w:val="12"/>
  </w:num>
  <w:num w:numId="11" w16cid:durableId="577329564">
    <w:abstractNumId w:val="16"/>
  </w:num>
  <w:num w:numId="12" w16cid:durableId="683943705">
    <w:abstractNumId w:val="25"/>
  </w:num>
  <w:num w:numId="13" w16cid:durableId="1762264408">
    <w:abstractNumId w:val="21"/>
  </w:num>
  <w:num w:numId="14" w16cid:durableId="2061663331">
    <w:abstractNumId w:val="6"/>
  </w:num>
  <w:num w:numId="15" w16cid:durableId="852500032">
    <w:abstractNumId w:val="30"/>
  </w:num>
  <w:num w:numId="16" w16cid:durableId="23406252">
    <w:abstractNumId w:val="20"/>
  </w:num>
  <w:num w:numId="17" w16cid:durableId="1263798153">
    <w:abstractNumId w:val="2"/>
  </w:num>
  <w:num w:numId="18" w16cid:durableId="1060328120">
    <w:abstractNumId w:val="19"/>
  </w:num>
  <w:num w:numId="19" w16cid:durableId="404257286">
    <w:abstractNumId w:val="7"/>
  </w:num>
  <w:num w:numId="20" w16cid:durableId="1738895681">
    <w:abstractNumId w:val="29"/>
  </w:num>
  <w:num w:numId="21" w16cid:durableId="1310279898">
    <w:abstractNumId w:val="10"/>
  </w:num>
  <w:num w:numId="22" w16cid:durableId="1952127814">
    <w:abstractNumId w:val="17"/>
  </w:num>
  <w:num w:numId="23" w16cid:durableId="128594786">
    <w:abstractNumId w:val="27"/>
  </w:num>
  <w:num w:numId="24" w16cid:durableId="63182779">
    <w:abstractNumId w:val="13"/>
  </w:num>
  <w:num w:numId="25" w16cid:durableId="116414007">
    <w:abstractNumId w:val="25"/>
  </w:num>
  <w:num w:numId="26" w16cid:durableId="2145930585">
    <w:abstractNumId w:val="25"/>
  </w:num>
  <w:num w:numId="27" w16cid:durableId="1496146899">
    <w:abstractNumId w:val="25"/>
  </w:num>
  <w:num w:numId="28" w16cid:durableId="1190144263">
    <w:abstractNumId w:val="25"/>
  </w:num>
  <w:num w:numId="29" w16cid:durableId="2003659749">
    <w:abstractNumId w:val="13"/>
  </w:num>
  <w:num w:numId="30" w16cid:durableId="1756702793">
    <w:abstractNumId w:val="13"/>
  </w:num>
  <w:num w:numId="31" w16cid:durableId="1597132057">
    <w:abstractNumId w:val="13"/>
  </w:num>
  <w:num w:numId="32" w16cid:durableId="715273208">
    <w:abstractNumId w:val="13"/>
  </w:num>
  <w:num w:numId="33" w16cid:durableId="1904945748">
    <w:abstractNumId w:val="13"/>
  </w:num>
  <w:num w:numId="34" w16cid:durableId="106436028">
    <w:abstractNumId w:val="25"/>
  </w:num>
  <w:num w:numId="35" w16cid:durableId="702636386">
    <w:abstractNumId w:val="25"/>
  </w:num>
  <w:num w:numId="36" w16cid:durableId="1865635707">
    <w:abstractNumId w:val="32"/>
  </w:num>
  <w:num w:numId="37" w16cid:durableId="2080132803">
    <w:abstractNumId w:val="1"/>
  </w:num>
  <w:num w:numId="38" w16cid:durableId="1786803222">
    <w:abstractNumId w:val="0"/>
  </w:num>
  <w:num w:numId="39" w16cid:durableId="1744595734">
    <w:abstractNumId w:val="31"/>
  </w:num>
  <w:num w:numId="40" w16cid:durableId="1821072912">
    <w:abstractNumId w:val="11"/>
  </w:num>
  <w:num w:numId="41" w16cid:durableId="1304388865">
    <w:abstractNumId w:val="18"/>
  </w:num>
  <w:num w:numId="42" w16cid:durableId="1526552712">
    <w:abstractNumId w:val="24"/>
  </w:num>
  <w:num w:numId="43" w16cid:durableId="1809394610">
    <w:abstractNumId w:val="3"/>
  </w:num>
  <w:num w:numId="44" w16cid:durableId="2088723572">
    <w:abstractNumId w:val="23"/>
  </w:num>
  <w:num w:numId="45" w16cid:durableId="1788771620">
    <w:abstractNumId w:val="15"/>
  </w:num>
  <w:num w:numId="46" w16cid:durableId="1361204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1F18"/>
    <w:rsid w:val="00083E61"/>
    <w:rsid w:val="00087C7F"/>
    <w:rsid w:val="000942F4"/>
    <w:rsid w:val="000A378E"/>
    <w:rsid w:val="000A4D16"/>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D071F"/>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3EF3"/>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978F4"/>
    <w:rsid w:val="005A61C0"/>
    <w:rsid w:val="005B5964"/>
    <w:rsid w:val="005D17F2"/>
    <w:rsid w:val="005D7144"/>
    <w:rsid w:val="005E7DB4"/>
    <w:rsid w:val="005F492E"/>
    <w:rsid w:val="0060410C"/>
    <w:rsid w:val="00605758"/>
    <w:rsid w:val="00605BA8"/>
    <w:rsid w:val="00632864"/>
    <w:rsid w:val="00633BF5"/>
    <w:rsid w:val="00643728"/>
    <w:rsid w:val="006507FB"/>
    <w:rsid w:val="006572F3"/>
    <w:rsid w:val="006709BB"/>
    <w:rsid w:val="00684BCF"/>
    <w:rsid w:val="00693D9D"/>
    <w:rsid w:val="0069666C"/>
    <w:rsid w:val="006A6A77"/>
    <w:rsid w:val="006A6CCC"/>
    <w:rsid w:val="006B43ED"/>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A2811"/>
    <w:rsid w:val="008B1D7D"/>
    <w:rsid w:val="008B4A0E"/>
    <w:rsid w:val="008C6D67"/>
    <w:rsid w:val="008F1BE4"/>
    <w:rsid w:val="008F5FC8"/>
    <w:rsid w:val="00917422"/>
    <w:rsid w:val="009211F7"/>
    <w:rsid w:val="0092416B"/>
    <w:rsid w:val="009245D5"/>
    <w:rsid w:val="0095671E"/>
    <w:rsid w:val="0096092A"/>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248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730F"/>
    <w:rsid w:val="00D83274"/>
    <w:rsid w:val="00D84185"/>
    <w:rsid w:val="00D95201"/>
    <w:rsid w:val="00DA1E9F"/>
    <w:rsid w:val="00DA45E4"/>
    <w:rsid w:val="00DA5F9E"/>
    <w:rsid w:val="00DA700E"/>
    <w:rsid w:val="00DC7BC5"/>
    <w:rsid w:val="00DD2F80"/>
    <w:rsid w:val="00DE27CE"/>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503DA"/>
    <w:rsid w:val="00F52113"/>
    <w:rsid w:val="00F541F4"/>
    <w:rsid w:val="00F71C12"/>
    <w:rsid w:val="00F76142"/>
    <w:rsid w:val="00F83C6B"/>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CECC-E5FE-4C41-8509-FE467909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2024-09-27T19:13:00Z</dcterms:created>
  <dcterms:modified xsi:type="dcterms:W3CDTF">2024-09-27T19:13:00Z</dcterms:modified>
</cp:coreProperties>
</file>