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14"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7"/>
        <w:gridCol w:w="6077"/>
      </w:tblGrid>
      <w:tr w:rsidR="00B7577C" w:rsidRPr="009D5AFE" w14:paraId="63BEA769" w14:textId="77777777" w:rsidTr="0049233A">
        <w:trPr>
          <w:trHeight w:val="851"/>
        </w:trPr>
        <w:tc>
          <w:tcPr>
            <w:tcW w:w="8914" w:type="dxa"/>
            <w:gridSpan w:val="2"/>
            <w:tcMar>
              <w:top w:w="43" w:type="dxa"/>
              <w:left w:w="0" w:type="dxa"/>
              <w:bottom w:w="43" w:type="dxa"/>
              <w:right w:w="0" w:type="dxa"/>
            </w:tcMar>
          </w:tcPr>
          <w:p w14:paraId="17A6595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49233A" w:rsidRPr="009D5AFE" w14:paraId="576F621F" w14:textId="77777777" w:rsidTr="0049233A">
        <w:trPr>
          <w:trHeight w:val="278"/>
        </w:trPr>
        <w:tc>
          <w:tcPr>
            <w:tcW w:w="2837"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outlineLvl w:val="1"/>
              <w:rPr>
                <w:color w:val="auto"/>
              </w:rPr>
            </w:pPr>
            <w:r w:rsidRPr="003507CA">
              <w:rPr>
                <w:rFonts w:asciiTheme="minorHAnsi" w:hAnsiTheme="minorHAnsi" w:cstheme="minorHAnsi"/>
                <w:color w:val="auto"/>
                <w:sz w:val="22"/>
                <w:szCs w:val="22"/>
              </w:rPr>
              <w:t>Project Number:</w:t>
            </w:r>
          </w:p>
        </w:tc>
        <w:tc>
          <w:tcPr>
            <w:tcW w:w="6077"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49233A">
        <w:trPr>
          <w:trHeight w:val="826"/>
        </w:trPr>
        <w:tc>
          <w:tcPr>
            <w:tcW w:w="2837"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outlineLvl w:val="1"/>
              <w:rPr>
                <w:i/>
                <w:color w:val="auto"/>
              </w:rPr>
            </w:pPr>
            <w:r w:rsidRPr="009D5AFE">
              <w:rPr>
                <w:color w:val="auto"/>
              </w:rPr>
              <w:t xml:space="preserve">Project Title: </w:t>
            </w:r>
          </w:p>
        </w:tc>
        <w:tc>
          <w:tcPr>
            <w:tcW w:w="6077"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 xml:space="preserve">Exploitation of weed species extracts as an effective and </w:t>
            </w:r>
            <w:proofErr w:type="gramStart"/>
            <w:r w:rsidRPr="00F31B06">
              <w:rPr>
                <w:rFonts w:asciiTheme="minorHAnsi" w:hAnsiTheme="minorHAnsi" w:cstheme="minorHAnsi"/>
                <w:sz w:val="22"/>
                <w:szCs w:val="22"/>
              </w:rPr>
              <w:t>environmental</w:t>
            </w:r>
            <w:proofErr w:type="gramEnd"/>
            <w:r w:rsidRPr="00F31B06">
              <w:rPr>
                <w:rFonts w:asciiTheme="minorHAnsi" w:hAnsiTheme="minorHAnsi" w:cstheme="minorHAnsi"/>
                <w:sz w:val="22"/>
                <w:szCs w:val="22"/>
              </w:rPr>
              <w:t xml:space="preserve"> friendly strategy to control insects and deer in soybean</w:t>
            </w:r>
          </w:p>
        </w:tc>
      </w:tr>
      <w:tr w:rsidR="0049233A" w:rsidRPr="009D5AFE" w14:paraId="6A7B806C" w14:textId="77777777" w:rsidTr="0049233A">
        <w:trPr>
          <w:trHeight w:val="269"/>
        </w:trPr>
        <w:tc>
          <w:tcPr>
            <w:tcW w:w="2837"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6077"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49233A">
        <w:trPr>
          <w:trHeight w:val="278"/>
        </w:trPr>
        <w:tc>
          <w:tcPr>
            <w:tcW w:w="2837" w:type="dxa"/>
            <w:tcMar>
              <w:top w:w="43" w:type="dxa"/>
              <w:left w:w="0" w:type="dxa"/>
              <w:bottom w:w="43" w:type="dxa"/>
              <w:right w:w="0" w:type="dxa"/>
            </w:tcMar>
          </w:tcPr>
          <w:p w14:paraId="1EFA91B1" w14:textId="77777777" w:rsidR="0049233A" w:rsidRPr="009D5AFE" w:rsidRDefault="0049233A" w:rsidP="0049233A">
            <w:pPr>
              <w:pStyle w:val="Heading2"/>
              <w:keepNext w:val="0"/>
              <w:numPr>
                <w:ilvl w:val="0"/>
                <w:numId w:val="0"/>
              </w:numPr>
              <w:ind w:left="576" w:hanging="576"/>
              <w:outlineLvl w:val="1"/>
              <w:rPr>
                <w:i/>
                <w:color w:val="auto"/>
              </w:rPr>
            </w:pPr>
            <w:r>
              <w:rPr>
                <w:color w:val="auto"/>
              </w:rPr>
              <w:t>Principal Investigator Name:</w:t>
            </w:r>
          </w:p>
        </w:tc>
        <w:tc>
          <w:tcPr>
            <w:tcW w:w="6077" w:type="dxa"/>
            <w:tcMar>
              <w:top w:w="43" w:type="dxa"/>
              <w:left w:w="0" w:type="dxa"/>
              <w:bottom w:w="43" w:type="dxa"/>
              <w:right w:w="0" w:type="dxa"/>
            </w:tcMar>
          </w:tcPr>
          <w:p w14:paraId="0DB400B5" w14:textId="38892DCA" w:rsidR="0049233A" w:rsidRPr="009D5AFE" w:rsidRDefault="0049233A" w:rsidP="0049233A">
            <w:r>
              <w:rPr>
                <w:rFonts w:asciiTheme="minorHAnsi" w:hAnsiTheme="minorHAnsi" w:cstheme="minorHAnsi"/>
                <w:sz w:val="22"/>
                <w:szCs w:val="22"/>
              </w:rPr>
              <w:t>Te Ming (Paul) Tseng</w:t>
            </w:r>
          </w:p>
        </w:tc>
      </w:tr>
      <w:tr w:rsidR="0049233A" w:rsidRPr="009D5AFE" w14:paraId="0BD0DDD7" w14:textId="77777777" w:rsidTr="0049233A">
        <w:trPr>
          <w:trHeight w:val="278"/>
        </w:trPr>
        <w:tc>
          <w:tcPr>
            <w:tcW w:w="2837"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outlineLvl w:val="1"/>
              <w:rPr>
                <w:color w:val="auto"/>
              </w:rPr>
            </w:pPr>
            <w:r>
              <w:rPr>
                <w:color w:val="auto"/>
              </w:rPr>
              <w:t>Report Period:</w:t>
            </w:r>
          </w:p>
        </w:tc>
        <w:tc>
          <w:tcPr>
            <w:tcW w:w="6077" w:type="dxa"/>
            <w:tcMar>
              <w:top w:w="43" w:type="dxa"/>
              <w:left w:w="0" w:type="dxa"/>
              <w:bottom w:w="43" w:type="dxa"/>
              <w:right w:w="0" w:type="dxa"/>
            </w:tcMar>
          </w:tcPr>
          <w:p w14:paraId="26259BA5" w14:textId="01AE7441" w:rsidR="0049233A" w:rsidRPr="009D5AFE" w:rsidRDefault="0049233A" w:rsidP="0049233A">
            <w:r>
              <w:rPr>
                <w:rFonts w:asciiTheme="minorHAnsi" w:hAnsiTheme="minorHAnsi" w:cstheme="minorHAnsi"/>
                <w:sz w:val="22"/>
                <w:szCs w:val="22"/>
              </w:rPr>
              <w:t>July 21, 2022</w:t>
            </w:r>
          </w:p>
        </w:tc>
      </w:tr>
      <w:tr w:rsidR="0049233A" w14:paraId="0154F720" w14:textId="77777777" w:rsidTr="0049233A">
        <w:trPr>
          <w:trHeight w:val="253"/>
        </w:trPr>
        <w:tc>
          <w:tcPr>
            <w:tcW w:w="8914" w:type="dxa"/>
            <w:gridSpan w:val="2"/>
            <w:tcMar>
              <w:top w:w="43" w:type="dxa"/>
              <w:left w:w="0" w:type="dxa"/>
              <w:bottom w:w="43" w:type="dxa"/>
              <w:right w:w="0" w:type="dxa"/>
            </w:tcMar>
          </w:tcPr>
          <w:p w14:paraId="66DB2CDD" w14:textId="77777777" w:rsidR="0049233A" w:rsidRPr="00693D9D" w:rsidRDefault="0049233A" w:rsidP="0049233A">
            <w:pPr>
              <w:pStyle w:val="Heading2"/>
              <w:numPr>
                <w:ilvl w:val="0"/>
                <w:numId w:val="0"/>
              </w:numPr>
              <w:outlineLvl w:val="1"/>
              <w:rPr>
                <w:b w:val="0"/>
              </w:rPr>
            </w:pPr>
            <w:r w:rsidRPr="00693D9D">
              <w:t xml:space="preserve">Project </w:t>
            </w:r>
            <w:r>
              <w:t>Status</w:t>
            </w:r>
            <w:r>
              <w:rPr>
                <w:b w:val="0"/>
              </w:rPr>
              <w:t>:</w:t>
            </w:r>
          </w:p>
        </w:tc>
      </w:tr>
      <w:tr w:rsidR="0049233A" w14:paraId="75DB93D6" w14:textId="77777777" w:rsidTr="0049233A">
        <w:trPr>
          <w:trHeight w:val="7538"/>
        </w:trPr>
        <w:tc>
          <w:tcPr>
            <w:tcW w:w="8914" w:type="dxa"/>
            <w:gridSpan w:val="2"/>
            <w:tcMar>
              <w:top w:w="43" w:type="dxa"/>
              <w:left w:w="0" w:type="dxa"/>
              <w:bottom w:w="43" w:type="dxa"/>
              <w:right w:w="0" w:type="dxa"/>
            </w:tcMar>
          </w:tcPr>
          <w:p w14:paraId="33993C20" w14:textId="77777777" w:rsidR="0049233A" w:rsidRPr="006A3D82" w:rsidRDefault="0049233A" w:rsidP="0049233A">
            <w:pPr>
              <w:spacing w:line="360" w:lineRule="auto"/>
              <w:rPr>
                <w:rFonts w:ascii="Arial" w:hAnsi="Arial"/>
              </w:rPr>
            </w:pPr>
            <w:r w:rsidRPr="006A3D82">
              <w:rPr>
                <w:rFonts w:ascii="Arial" w:hAnsi="Arial"/>
              </w:rPr>
              <w:t xml:space="preserve">Two soybean plots were </w:t>
            </w:r>
            <w:r>
              <w:rPr>
                <w:rFonts w:ascii="Arial" w:hAnsi="Arial"/>
              </w:rPr>
              <w:t>established</w:t>
            </w:r>
            <w:r w:rsidRPr="006A3D82">
              <w:rPr>
                <w:rFonts w:ascii="Arial" w:hAnsi="Arial"/>
              </w:rPr>
              <w:t xml:space="preserve"> </w:t>
            </w:r>
            <w:r>
              <w:rPr>
                <w:rFonts w:ascii="Arial" w:hAnsi="Arial"/>
              </w:rPr>
              <w:t>at</w:t>
            </w:r>
            <w:r w:rsidRPr="006A3D82">
              <w:rPr>
                <w:rFonts w:ascii="Arial" w:hAnsi="Arial"/>
              </w:rPr>
              <w:t xml:space="preserve"> Pontotoc, MS (one on Jul 20 and one on Sep 2) and one soybean plot was planted at North Farm, Starkville, MS (Aug 5). The </w:t>
            </w:r>
            <w:proofErr w:type="spellStart"/>
            <w:r w:rsidRPr="006A3D82">
              <w:rPr>
                <w:rFonts w:ascii="Arial" w:hAnsi="Arial"/>
              </w:rPr>
              <w:t>sicklepod</w:t>
            </w:r>
            <w:proofErr w:type="spellEnd"/>
            <w:r w:rsidRPr="006A3D82">
              <w:rPr>
                <w:rFonts w:ascii="Arial" w:hAnsi="Arial"/>
              </w:rPr>
              <w:t xml:space="preserve"> and </w:t>
            </w:r>
            <w:r>
              <w:rPr>
                <w:rFonts w:ascii="Arial" w:hAnsi="Arial"/>
              </w:rPr>
              <w:t xml:space="preserve">hemp </w:t>
            </w:r>
            <w:proofErr w:type="spellStart"/>
            <w:r w:rsidRPr="006A3D82">
              <w:rPr>
                <w:rFonts w:ascii="Arial" w:hAnsi="Arial"/>
              </w:rPr>
              <w:t>sesbania</w:t>
            </w:r>
            <w:proofErr w:type="spellEnd"/>
            <w:r w:rsidRPr="006A3D82">
              <w:rPr>
                <w:rFonts w:ascii="Arial" w:hAnsi="Arial"/>
              </w:rPr>
              <w:t xml:space="preserve"> fruits were prepared at North Farm last year</w:t>
            </w:r>
            <w:r>
              <w:rPr>
                <w:rFonts w:ascii="Arial" w:hAnsi="Arial"/>
              </w:rPr>
              <w:t xml:space="preserve">, </w:t>
            </w:r>
            <w:r w:rsidRPr="006A3D82">
              <w:rPr>
                <w:rFonts w:ascii="Arial" w:hAnsi="Arial"/>
              </w:rPr>
              <w:t xml:space="preserve">coffee </w:t>
            </w:r>
            <w:proofErr w:type="spellStart"/>
            <w:r w:rsidRPr="006A3D82">
              <w:rPr>
                <w:rFonts w:ascii="Arial" w:hAnsi="Arial"/>
              </w:rPr>
              <w:t>senna</w:t>
            </w:r>
            <w:proofErr w:type="spellEnd"/>
            <w:r w:rsidRPr="006A3D82">
              <w:rPr>
                <w:rFonts w:ascii="Arial" w:hAnsi="Arial"/>
              </w:rPr>
              <w:t xml:space="preserve"> fruits and leaves were prepared at North Farm this summer</w:t>
            </w:r>
            <w:r>
              <w:rPr>
                <w:rFonts w:ascii="Arial" w:hAnsi="Arial"/>
              </w:rPr>
              <w:t>,</w:t>
            </w:r>
            <w:r w:rsidRPr="006A3D82">
              <w:rPr>
                <w:rFonts w:ascii="Arial" w:hAnsi="Arial"/>
              </w:rPr>
              <w:t xml:space="preserve"> and prickly </w:t>
            </w:r>
            <w:proofErr w:type="spellStart"/>
            <w:r w:rsidRPr="006A3D82">
              <w:rPr>
                <w:rFonts w:ascii="Arial" w:hAnsi="Arial"/>
              </w:rPr>
              <w:t>sida</w:t>
            </w:r>
            <w:proofErr w:type="spellEnd"/>
            <w:r w:rsidRPr="006A3D82">
              <w:rPr>
                <w:rFonts w:ascii="Arial" w:hAnsi="Arial"/>
              </w:rPr>
              <w:t xml:space="preserve"> materials were harvested in Pontotoc this fall.</w:t>
            </w:r>
            <w:r>
              <w:rPr>
                <w:rFonts w:ascii="Arial" w:hAnsi="Arial"/>
              </w:rPr>
              <w:t xml:space="preserve"> </w:t>
            </w:r>
            <w:r w:rsidRPr="006A3D82">
              <w:rPr>
                <w:rFonts w:ascii="Arial" w:hAnsi="Arial"/>
              </w:rPr>
              <w:t xml:space="preserve">So far, the first </w:t>
            </w:r>
            <w:proofErr w:type="spellStart"/>
            <w:r w:rsidRPr="006A3D82">
              <w:rPr>
                <w:rFonts w:ascii="Arial" w:hAnsi="Arial"/>
              </w:rPr>
              <w:t>sicklpod</w:t>
            </w:r>
            <w:proofErr w:type="spellEnd"/>
            <w:r w:rsidRPr="006A3D82">
              <w:rPr>
                <w:rFonts w:ascii="Arial" w:hAnsi="Arial"/>
              </w:rPr>
              <w:t xml:space="preserve">, </w:t>
            </w:r>
            <w:r>
              <w:rPr>
                <w:rFonts w:ascii="Arial" w:hAnsi="Arial"/>
              </w:rPr>
              <w:t xml:space="preserve">hemp </w:t>
            </w:r>
            <w:proofErr w:type="spellStart"/>
            <w:r w:rsidRPr="006A3D82">
              <w:rPr>
                <w:rFonts w:ascii="Arial" w:hAnsi="Arial"/>
              </w:rPr>
              <w:t>sesbania</w:t>
            </w:r>
            <w:proofErr w:type="spellEnd"/>
            <w:r w:rsidRPr="006A3D82">
              <w:rPr>
                <w:rFonts w:ascii="Arial" w:hAnsi="Arial"/>
              </w:rPr>
              <w:t xml:space="preserve">, and prickly </w:t>
            </w:r>
            <w:proofErr w:type="spellStart"/>
            <w:r w:rsidRPr="006A3D82">
              <w:rPr>
                <w:rFonts w:ascii="Arial" w:hAnsi="Arial"/>
              </w:rPr>
              <w:t>sida</w:t>
            </w:r>
            <w:proofErr w:type="spellEnd"/>
            <w:r w:rsidRPr="006A3D82">
              <w:rPr>
                <w:rFonts w:ascii="Arial" w:hAnsi="Arial"/>
              </w:rPr>
              <w:t xml:space="preserve"> extracts have been prepared, the </w:t>
            </w:r>
            <w:r>
              <w:rPr>
                <w:rFonts w:ascii="Arial" w:hAnsi="Arial"/>
              </w:rPr>
              <w:t>application</w:t>
            </w:r>
            <w:r w:rsidRPr="006A3D82">
              <w:rPr>
                <w:rFonts w:ascii="Arial" w:hAnsi="Arial"/>
              </w:rPr>
              <w:t xml:space="preserve"> of the first Pontotoc plot will be </w:t>
            </w:r>
            <w:r>
              <w:rPr>
                <w:rFonts w:ascii="Arial" w:hAnsi="Arial"/>
              </w:rPr>
              <w:t>conducted</w:t>
            </w:r>
            <w:r w:rsidRPr="006A3D82">
              <w:rPr>
                <w:rFonts w:ascii="Arial" w:hAnsi="Arial"/>
              </w:rPr>
              <w:t xml:space="preserve"> next week. </w:t>
            </w:r>
            <w:r>
              <w:rPr>
                <w:rFonts w:ascii="Arial" w:hAnsi="Arial"/>
              </w:rPr>
              <w:t>The</w:t>
            </w:r>
            <w:r w:rsidRPr="006A3D82">
              <w:rPr>
                <w:rFonts w:ascii="Arial" w:hAnsi="Arial"/>
              </w:rPr>
              <w:t xml:space="preserve"> deer browsing and insect damage data will be collected </w:t>
            </w:r>
            <w:r>
              <w:rPr>
                <w:rFonts w:ascii="Arial" w:hAnsi="Arial"/>
              </w:rPr>
              <w:t xml:space="preserve">following application </w:t>
            </w:r>
            <w:r w:rsidRPr="006A3D82">
              <w:rPr>
                <w:rFonts w:ascii="Arial" w:hAnsi="Arial"/>
              </w:rPr>
              <w:t xml:space="preserve">for that plot. The deer browsing </w:t>
            </w:r>
            <w:r>
              <w:rPr>
                <w:rFonts w:ascii="Arial" w:hAnsi="Arial"/>
              </w:rPr>
              <w:t xml:space="preserve">and </w:t>
            </w:r>
            <w:r w:rsidRPr="006A3D82">
              <w:rPr>
                <w:rFonts w:ascii="Arial" w:hAnsi="Arial"/>
              </w:rPr>
              <w:t xml:space="preserve">insect leaf damage will be visually estimated. </w:t>
            </w:r>
            <w:r>
              <w:rPr>
                <w:rFonts w:ascii="Arial" w:hAnsi="Arial"/>
              </w:rPr>
              <w:t>The</w:t>
            </w:r>
            <w:r w:rsidRPr="006A3D82">
              <w:rPr>
                <w:rFonts w:ascii="Arial" w:hAnsi="Arial"/>
              </w:rPr>
              <w:t xml:space="preserve"> insect species and number will be collected with shake cloth and swipe net for soybean plants in rows and spreading-planted soybean plants, respectively.</w:t>
            </w:r>
            <w:r>
              <w:rPr>
                <w:rFonts w:ascii="Arial" w:hAnsi="Arial"/>
              </w:rPr>
              <w:t xml:space="preserve"> </w:t>
            </w:r>
            <w:r w:rsidRPr="006A3D82">
              <w:rPr>
                <w:rFonts w:ascii="Arial" w:hAnsi="Arial"/>
              </w:rPr>
              <w:t xml:space="preserve">The </w:t>
            </w:r>
            <w:r>
              <w:rPr>
                <w:rFonts w:ascii="Arial" w:hAnsi="Arial"/>
              </w:rPr>
              <w:t>other</w:t>
            </w:r>
            <w:r w:rsidRPr="006A3D82">
              <w:rPr>
                <w:rFonts w:ascii="Arial" w:hAnsi="Arial"/>
              </w:rPr>
              <w:t xml:space="preserve"> two plots will be </w:t>
            </w:r>
            <w:r>
              <w:rPr>
                <w:rFonts w:ascii="Arial" w:hAnsi="Arial"/>
              </w:rPr>
              <w:t>applied</w:t>
            </w:r>
            <w:r w:rsidRPr="006A3D82">
              <w:rPr>
                <w:rFonts w:ascii="Arial" w:hAnsi="Arial"/>
              </w:rPr>
              <w:t xml:space="preserve"> when the plants and extracts are ready.</w:t>
            </w:r>
            <w:bookmarkStart w:id="0" w:name="_GoBack"/>
            <w:bookmarkEnd w:id="0"/>
          </w:p>
          <w:p w14:paraId="18A465A1" w14:textId="77777777" w:rsidR="0049233A" w:rsidRDefault="0049233A" w:rsidP="0049233A"/>
        </w:tc>
      </w:tr>
    </w:tbl>
    <w:p w14:paraId="03C35FBC" w14:textId="77777777" w:rsidR="0025429E" w:rsidRDefault="0025429E" w:rsidP="00E814B8"/>
    <w:p w14:paraId="793C6937"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F0156" w14:textId="77777777" w:rsidR="00DE5149" w:rsidRDefault="00DE5149" w:rsidP="00BD1E89">
      <w:pPr>
        <w:spacing w:line="240" w:lineRule="auto"/>
      </w:pPr>
      <w:r>
        <w:separator/>
      </w:r>
    </w:p>
  </w:endnote>
  <w:endnote w:type="continuationSeparator" w:id="0">
    <w:p w14:paraId="074F1DAA" w14:textId="77777777" w:rsidR="00DE5149" w:rsidRDefault="00DE5149"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60C4F" w14:textId="77777777" w:rsidR="00DE5149" w:rsidRDefault="00DE5149" w:rsidP="00BD1E89">
      <w:pPr>
        <w:spacing w:line="240" w:lineRule="auto"/>
      </w:pPr>
      <w:r>
        <w:separator/>
      </w:r>
    </w:p>
  </w:footnote>
  <w:footnote w:type="continuationSeparator" w:id="0">
    <w:p w14:paraId="5F9035ED" w14:textId="77777777" w:rsidR="00DE5149" w:rsidRDefault="00DE5149"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rAUAHFiiHCwAAAA="/>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1330-E589-4B31-BCAF-92CBC603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3</cp:revision>
  <cp:lastPrinted>2015-12-03T22:07:00Z</cp:lastPrinted>
  <dcterms:created xsi:type="dcterms:W3CDTF">2022-09-16T14:51:00Z</dcterms:created>
  <dcterms:modified xsi:type="dcterms:W3CDTF">2022-09-16T14:54:00Z</dcterms:modified>
</cp:coreProperties>
</file>