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5"/>
        <w:gridCol w:w="85"/>
        <w:gridCol w:w="1424"/>
        <w:gridCol w:w="2231"/>
        <w:gridCol w:w="282"/>
        <w:gridCol w:w="1037"/>
        <w:gridCol w:w="1314"/>
        <w:gridCol w:w="2322"/>
      </w:tblGrid>
      <w:tr w:rsidR="0093788C" w:rsidRPr="00BF4FBE" w14:paraId="7BAC6781" w14:textId="77777777" w:rsidTr="00760A27">
        <w:trPr>
          <w:cantSplit/>
          <w:trHeight w:val="522"/>
        </w:trPr>
        <w:tc>
          <w:tcPr>
            <w:tcW w:w="1710" w:type="dxa"/>
            <w:gridSpan w:val="2"/>
            <w:shd w:val="clear" w:color="auto" w:fill="auto"/>
            <w:vAlign w:val="center"/>
          </w:tcPr>
          <w:p w14:paraId="7AF681C4" w14:textId="0360460F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Project Title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0B7752B4" w14:textId="05279600" w:rsidR="0093788C" w:rsidRPr="00BF4FBE" w:rsidRDefault="00F639E2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cstheme="minorHAnsi"/>
                <w:bCs/>
              </w:rPr>
              <w:t>Screening elite soybean lines for drought tolerance and developing high-throughput drought screening methodologies for the Mid-South</w:t>
            </w:r>
          </w:p>
        </w:tc>
      </w:tr>
      <w:tr w:rsidR="0093788C" w:rsidRPr="00BF4FBE" w14:paraId="359DC4E9" w14:textId="77777777" w:rsidTr="00760A27">
        <w:trPr>
          <w:cantSplit/>
          <w:trHeight w:val="274"/>
        </w:trPr>
        <w:tc>
          <w:tcPr>
            <w:tcW w:w="1710" w:type="dxa"/>
            <w:gridSpan w:val="2"/>
            <w:shd w:val="clear" w:color="auto" w:fill="auto"/>
          </w:tcPr>
          <w:p w14:paraId="200BAED6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bookmarkStart w:id="0" w:name="_Hlk34220383"/>
            <w:r w:rsidRPr="00BF4FBE">
              <w:rPr>
                <w:rFonts w:eastAsia="Times New Roman" w:cstheme="minorHAnsi"/>
              </w:rPr>
              <w:t>PI’s Name</w:t>
            </w:r>
          </w:p>
        </w:tc>
        <w:tc>
          <w:tcPr>
            <w:tcW w:w="3655" w:type="dxa"/>
            <w:gridSpan w:val="2"/>
            <w:shd w:val="clear" w:color="auto" w:fill="F2F2F2" w:themeFill="background1" w:themeFillShade="F2"/>
          </w:tcPr>
          <w:p w14:paraId="7B3EFBAA" w14:textId="68A6D7DE" w:rsidR="0093788C" w:rsidRPr="00BF4FBE" w:rsidRDefault="00F639E2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Dr Feng Lin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3A49A43E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E</w:t>
            </w:r>
            <w:r w:rsidRPr="00BF4FBE">
              <w:rPr>
                <w:rFonts w:eastAsia="Times New Roman" w:cstheme="minorHAnsi"/>
                <w:shd w:val="clear" w:color="auto" w:fill="F2F2F2" w:themeFill="background1" w:themeFillShade="F2"/>
              </w:rPr>
              <w:t>-mail</w:t>
            </w:r>
          </w:p>
        </w:tc>
        <w:tc>
          <w:tcPr>
            <w:tcW w:w="3636" w:type="dxa"/>
            <w:gridSpan w:val="2"/>
            <w:shd w:val="clear" w:color="auto" w:fill="F2F2F2" w:themeFill="background1" w:themeFillShade="F2"/>
          </w:tcPr>
          <w:p w14:paraId="362E9F30" w14:textId="4CC2CDB5" w:rsidR="0093788C" w:rsidRPr="00BF4FBE" w:rsidRDefault="00353FBB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flbn7@missouri.edu</w:t>
            </w:r>
          </w:p>
        </w:tc>
      </w:tr>
      <w:tr w:rsidR="0093788C" w:rsidRPr="00BF4FBE" w14:paraId="46FB31A5" w14:textId="77777777" w:rsidTr="00760A27">
        <w:trPr>
          <w:cantSplit/>
          <w:trHeight w:val="274"/>
        </w:trPr>
        <w:tc>
          <w:tcPr>
            <w:tcW w:w="1710" w:type="dxa"/>
            <w:gridSpan w:val="2"/>
            <w:shd w:val="clear" w:color="auto" w:fill="auto"/>
          </w:tcPr>
          <w:p w14:paraId="0097FBA2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PI’s Title</w:t>
            </w:r>
          </w:p>
        </w:tc>
        <w:tc>
          <w:tcPr>
            <w:tcW w:w="3655" w:type="dxa"/>
            <w:gridSpan w:val="2"/>
            <w:shd w:val="clear" w:color="auto" w:fill="F2F2F2" w:themeFill="background1" w:themeFillShade="F2"/>
          </w:tcPr>
          <w:p w14:paraId="619D3949" w14:textId="0C336A6E" w:rsidR="0093788C" w:rsidRPr="00BF4FBE" w:rsidRDefault="00353FBB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Assistant Professor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</w:tcPr>
          <w:p w14:paraId="67AB91A4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Institution:</w:t>
            </w:r>
          </w:p>
        </w:tc>
        <w:tc>
          <w:tcPr>
            <w:tcW w:w="3636" w:type="dxa"/>
            <w:gridSpan w:val="2"/>
            <w:shd w:val="clear" w:color="auto" w:fill="F2F2F2" w:themeFill="background1" w:themeFillShade="F2"/>
          </w:tcPr>
          <w:p w14:paraId="3BFF2A01" w14:textId="1C49A5EA" w:rsidR="0093788C" w:rsidRPr="00BF4FBE" w:rsidRDefault="002F31B3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The Curators of the </w:t>
            </w:r>
            <w:r w:rsidR="00353FBB" w:rsidRPr="00BF4FBE">
              <w:rPr>
                <w:rFonts w:eastAsia="Times New Roman" w:cstheme="minorHAnsi"/>
              </w:rPr>
              <w:t>Univ of Missouri</w:t>
            </w:r>
          </w:p>
        </w:tc>
      </w:tr>
      <w:tr w:rsidR="0093788C" w:rsidRPr="00BF4FBE" w14:paraId="2CC8E9CE" w14:textId="77777777" w:rsidTr="00760A27">
        <w:trPr>
          <w:cantSplit/>
          <w:trHeight w:val="289"/>
        </w:trPr>
        <w:tc>
          <w:tcPr>
            <w:tcW w:w="1710" w:type="dxa"/>
            <w:gridSpan w:val="2"/>
            <w:shd w:val="clear" w:color="auto" w:fill="auto"/>
          </w:tcPr>
          <w:p w14:paraId="2DAC5325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Mailing Address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46FE81DE" w14:textId="7783DD70" w:rsidR="0093788C" w:rsidRPr="00BF4FBE" w:rsidRDefault="002F31B3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Sponsored Programs Administration, 601 Turner Avenue, Turner Avenue Garage, Room 201</w:t>
            </w:r>
          </w:p>
        </w:tc>
      </w:tr>
      <w:tr w:rsidR="0093788C" w:rsidRPr="00BF4FBE" w14:paraId="5440DD30" w14:textId="77777777" w:rsidTr="00760A27">
        <w:trPr>
          <w:cantSplit/>
          <w:trHeight w:val="274"/>
        </w:trPr>
        <w:tc>
          <w:tcPr>
            <w:tcW w:w="1710" w:type="dxa"/>
            <w:gridSpan w:val="2"/>
            <w:shd w:val="clear" w:color="auto" w:fill="auto"/>
          </w:tcPr>
          <w:p w14:paraId="32BE5A9B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 xml:space="preserve">City/State/Zip 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4BA6ACD2" w14:textId="3FAD7DBA" w:rsidR="0093788C" w:rsidRPr="00BF4FBE" w:rsidRDefault="002F31B3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Columbia, MO 65211-0001</w:t>
            </w:r>
          </w:p>
        </w:tc>
      </w:tr>
      <w:tr w:rsidR="0093788C" w:rsidRPr="00BF4FBE" w14:paraId="24990301" w14:textId="77777777" w:rsidTr="00760A27">
        <w:trPr>
          <w:cantSplit/>
          <w:trHeight w:val="274"/>
        </w:trPr>
        <w:tc>
          <w:tcPr>
            <w:tcW w:w="1710" w:type="dxa"/>
            <w:gridSpan w:val="2"/>
            <w:shd w:val="clear" w:color="auto" w:fill="auto"/>
          </w:tcPr>
          <w:p w14:paraId="57725FAA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Phone number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59CCE5CE" w14:textId="38695C57" w:rsidR="0093788C" w:rsidRPr="00BF4FBE" w:rsidRDefault="00B47EE5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573-</w:t>
            </w:r>
            <w:r w:rsidR="002F31B3">
              <w:rPr>
                <w:rFonts w:eastAsia="Times New Roman" w:cstheme="minorHAnsi"/>
              </w:rPr>
              <w:t>822-7560</w:t>
            </w:r>
          </w:p>
        </w:tc>
      </w:tr>
      <w:tr w:rsidR="0093788C" w:rsidRPr="00BF4FBE" w14:paraId="0BAC0AA9" w14:textId="77777777" w:rsidTr="00760A27">
        <w:trPr>
          <w:cantSplit/>
          <w:trHeight w:val="598"/>
        </w:trPr>
        <w:tc>
          <w:tcPr>
            <w:tcW w:w="1710" w:type="dxa"/>
            <w:gridSpan w:val="2"/>
            <w:shd w:val="clear" w:color="auto" w:fill="auto"/>
          </w:tcPr>
          <w:p w14:paraId="1D14F7CF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Additional PIs</w:t>
            </w:r>
          </w:p>
          <w:p w14:paraId="48738DC0" w14:textId="77777777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For this project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1411D884" w14:textId="2146D792" w:rsidR="0093788C" w:rsidRPr="002F31B3" w:rsidRDefault="005762E3" w:rsidP="002F31B3">
            <w:pPr>
              <w:widowControl w:val="0"/>
              <w:spacing w:after="0"/>
              <w:rPr>
                <w:rFonts w:cstheme="minorHAnsi"/>
                <w:iCs/>
              </w:rPr>
            </w:pPr>
            <w:r w:rsidRPr="002F31B3">
              <w:rPr>
                <w:rFonts w:cstheme="minorHAnsi"/>
                <w:iCs/>
              </w:rPr>
              <w:t>Dr Caio Canella Vieira (Co-PI), Assistant Professor, University of A</w:t>
            </w:r>
            <w:r w:rsidR="002F31B3" w:rsidRPr="002F31B3">
              <w:rPr>
                <w:rFonts w:cstheme="minorHAnsi"/>
                <w:iCs/>
              </w:rPr>
              <w:t xml:space="preserve">rkansas; </w:t>
            </w:r>
            <w:r w:rsidRPr="002F31B3">
              <w:rPr>
                <w:rFonts w:cstheme="minorHAnsi"/>
                <w:iCs/>
              </w:rPr>
              <w:t>Dr Moseley David (Co-PI), Assistant Professor, Louisianna State University</w:t>
            </w:r>
            <w:r w:rsidR="002F31B3" w:rsidRPr="002F31B3">
              <w:rPr>
                <w:rFonts w:cstheme="minorHAnsi"/>
                <w:iCs/>
              </w:rPr>
              <w:t xml:space="preserve">; </w:t>
            </w:r>
            <w:r w:rsidRPr="002F31B3">
              <w:rPr>
                <w:rFonts w:cstheme="minorHAnsi"/>
                <w:iCs/>
              </w:rPr>
              <w:t>Dr Waltram Ravelombola (Co-PI), Assistant Professor, Texas A and M</w:t>
            </w:r>
            <w:r w:rsidR="002F31B3" w:rsidRPr="002F31B3">
              <w:rPr>
                <w:rFonts w:cstheme="minorHAnsi"/>
                <w:iCs/>
              </w:rPr>
              <w:t>; Dr Francia Ravelombola (Co-PI), University of Missouri</w:t>
            </w:r>
          </w:p>
        </w:tc>
      </w:tr>
      <w:tr w:rsidR="0093788C" w:rsidRPr="00BF4FBE" w14:paraId="30CA0B9B" w14:textId="77777777" w:rsidTr="00760A27">
        <w:trPr>
          <w:cantSplit/>
          <w:trHeight w:val="66"/>
        </w:trPr>
        <w:tc>
          <w:tcPr>
            <w:tcW w:w="1710" w:type="dxa"/>
            <w:gridSpan w:val="2"/>
            <w:shd w:val="clear" w:color="auto" w:fill="auto"/>
          </w:tcPr>
          <w:p w14:paraId="6A2B7C3D" w14:textId="6A5B3C90" w:rsidR="00205664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 xml:space="preserve">Research </w:t>
            </w:r>
            <w:r w:rsidR="00F45A0A" w:rsidRPr="00BF4FBE">
              <w:rPr>
                <w:rFonts w:eastAsia="Times New Roman" w:cstheme="minorHAnsi"/>
              </w:rPr>
              <w:t>l</w:t>
            </w:r>
            <w:r w:rsidRPr="00BF4FBE">
              <w:rPr>
                <w:rFonts w:eastAsia="Times New Roman" w:cstheme="minorHAnsi"/>
              </w:rPr>
              <w:t xml:space="preserve">ocations     </w:t>
            </w:r>
          </w:p>
          <w:p w14:paraId="6221AC8A" w14:textId="31CB5BDB" w:rsidR="0093788C" w:rsidRPr="00BF4FBE" w:rsidRDefault="0093788C" w:rsidP="009D2284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(states involved)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40E51E59" w14:textId="4E454163" w:rsidR="0093788C" w:rsidRPr="00BF4FBE" w:rsidRDefault="005762E3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MO, AR, LA, TX</w:t>
            </w:r>
          </w:p>
        </w:tc>
      </w:tr>
      <w:bookmarkEnd w:id="0"/>
      <w:tr w:rsidR="0093788C" w:rsidRPr="00BF4FBE" w14:paraId="19257D98" w14:textId="77777777" w:rsidTr="00760A27">
        <w:trPr>
          <w:cantSplit/>
          <w:trHeight w:val="347"/>
        </w:trPr>
        <w:tc>
          <w:tcPr>
            <w:tcW w:w="3134" w:type="dxa"/>
            <w:gridSpan w:val="3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2C19E4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 xml:space="preserve">Timeline: </w:t>
            </w:r>
          </w:p>
          <w:p w14:paraId="00EA1ED7" w14:textId="0491D328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>Current Year - FY2</w:t>
            </w:r>
            <w:r w:rsidR="005345C9" w:rsidRPr="00BF4FBE">
              <w:rPr>
                <w:rFonts w:eastAsia="Times New Roman" w:cstheme="minorHAnsi"/>
                <w:b/>
                <w:bCs/>
              </w:rPr>
              <w:t>6</w:t>
            </w:r>
          </w:p>
        </w:tc>
        <w:tc>
          <w:tcPr>
            <w:tcW w:w="7186" w:type="dxa"/>
            <w:gridSpan w:val="5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ADDDDF" w14:textId="77777777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 xml:space="preserve">Multi-Year Project Information </w:t>
            </w:r>
            <w:r w:rsidRPr="00BF4FBE">
              <w:rPr>
                <w:rFonts w:eastAsia="Times New Roman" w:cstheme="minorHAnsi"/>
                <w:color w:val="808080"/>
              </w:rPr>
              <w:t>(if applicable)</w:t>
            </w:r>
          </w:p>
        </w:tc>
      </w:tr>
      <w:tr w:rsidR="0093788C" w:rsidRPr="00BF4FBE" w14:paraId="61179752" w14:textId="77777777" w:rsidTr="00760A27">
        <w:trPr>
          <w:cantSplit/>
          <w:trHeight w:val="291"/>
        </w:trPr>
        <w:tc>
          <w:tcPr>
            <w:tcW w:w="3134" w:type="dxa"/>
            <w:gridSpan w:val="3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4FFD6F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BA58E9" w14:textId="77777777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Year 1</w:t>
            </w: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20F1D30A" w14:textId="2F82DC76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Year 2</w:t>
            </w: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7839EBCA" w14:textId="77777777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Year 3</w:t>
            </w:r>
          </w:p>
        </w:tc>
      </w:tr>
      <w:tr w:rsidR="0093788C" w:rsidRPr="00BF4FBE" w14:paraId="5FF85173" w14:textId="77777777" w:rsidTr="00760A27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61151734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color w:val="808080"/>
              </w:rPr>
            </w:pPr>
            <w:r w:rsidRPr="00BF4FBE">
              <w:rPr>
                <w:rFonts w:eastAsia="Times New Roman" w:cstheme="minorHAnsi"/>
                <w:color w:val="808080"/>
              </w:rPr>
              <w:t>Start Date</w:t>
            </w:r>
          </w:p>
        </w:tc>
        <w:tc>
          <w:tcPr>
            <w:tcW w:w="150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280DBF" w14:textId="77777777" w:rsidR="0093788C" w:rsidRPr="00BF4FBE" w:rsidRDefault="0093788C" w:rsidP="009D228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A4026B" w14:textId="783C06F1" w:rsidR="0093788C" w:rsidRPr="00BF4FBE" w:rsidRDefault="00F40844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>4/1/2026</w:t>
            </w: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46FDBF41" w14:textId="7F61822C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0F9EF3B6" w14:textId="3D083838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93788C" w:rsidRPr="00BF4FBE" w14:paraId="1BC1B9D8" w14:textId="77777777" w:rsidTr="00760A27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54599BCB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color w:val="808080"/>
              </w:rPr>
            </w:pPr>
            <w:r w:rsidRPr="00BF4FBE">
              <w:rPr>
                <w:rFonts w:eastAsia="Times New Roman" w:cstheme="minorHAnsi"/>
                <w:color w:val="808080"/>
              </w:rPr>
              <w:t>End Date</w:t>
            </w:r>
          </w:p>
        </w:tc>
        <w:tc>
          <w:tcPr>
            <w:tcW w:w="150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BA8D9F" w14:textId="77777777" w:rsidR="0093788C" w:rsidRPr="00BF4FBE" w:rsidRDefault="0093788C" w:rsidP="009D228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D7BC30" w14:textId="62B5B369" w:rsidR="0093788C" w:rsidRPr="00BF4FBE" w:rsidRDefault="00F40844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>3/31/2027</w:t>
            </w: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4E5B7CD1" w14:textId="59F4BA0B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26D02FAD" w14:textId="5ACBDD46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93788C" w:rsidRPr="00BF4FBE" w14:paraId="659D48C9" w14:textId="77777777" w:rsidTr="00760A27">
        <w:trPr>
          <w:cantSplit/>
          <w:trHeight w:val="291"/>
        </w:trPr>
        <w:tc>
          <w:tcPr>
            <w:tcW w:w="1625" w:type="dxa"/>
            <w:shd w:val="clear" w:color="auto" w:fill="auto"/>
            <w:vAlign w:val="center"/>
          </w:tcPr>
          <w:p w14:paraId="72035D92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color w:val="808080"/>
              </w:rPr>
            </w:pPr>
            <w:r w:rsidRPr="00BF4FBE">
              <w:rPr>
                <w:rFonts w:eastAsia="Times New Roman" w:cstheme="minorHAnsi"/>
                <w:color w:val="808080"/>
              </w:rPr>
              <w:t>Funds Requested</w:t>
            </w:r>
          </w:p>
        </w:tc>
        <w:tc>
          <w:tcPr>
            <w:tcW w:w="150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299C89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$</w:t>
            </w:r>
          </w:p>
        </w:tc>
        <w:tc>
          <w:tcPr>
            <w:tcW w:w="2513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66D5DE" w14:textId="5675A764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$</w:t>
            </w:r>
            <w:r w:rsidR="000109CA">
              <w:rPr>
                <w:rFonts w:eastAsia="Times New Roman" w:cstheme="minorHAnsi"/>
              </w:rPr>
              <w:t>65</w:t>
            </w:r>
            <w:r w:rsidR="006B1ED5" w:rsidRPr="00BF4FBE">
              <w:rPr>
                <w:rFonts w:eastAsia="Times New Roman" w:cstheme="minorHAnsi"/>
              </w:rPr>
              <w:t>,000</w:t>
            </w:r>
          </w:p>
        </w:tc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</w:tcPr>
          <w:p w14:paraId="55274B90" w14:textId="10C39286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2322" w:type="dxa"/>
            <w:shd w:val="clear" w:color="auto" w:fill="F2F2F2" w:themeFill="background1" w:themeFillShade="F2"/>
            <w:vAlign w:val="center"/>
          </w:tcPr>
          <w:p w14:paraId="5F8AA9B4" w14:textId="1C921C41" w:rsidR="0093788C" w:rsidRPr="00BF4FBE" w:rsidRDefault="0093788C" w:rsidP="009D2284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93788C" w:rsidRPr="00BF4FBE" w14:paraId="7E97AC08" w14:textId="77777777" w:rsidTr="003308EB">
        <w:trPr>
          <w:cantSplit/>
          <w:trHeight w:val="417"/>
        </w:trPr>
        <w:tc>
          <w:tcPr>
            <w:tcW w:w="10320" w:type="dxa"/>
            <w:gridSpan w:val="8"/>
            <w:shd w:val="clear" w:color="auto" w:fill="F2F2F2" w:themeFill="background1" w:themeFillShade="F2"/>
            <w:vAlign w:val="center"/>
          </w:tcPr>
          <w:p w14:paraId="5DFE4486" w14:textId="28B9012E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BF4FBE">
              <w:rPr>
                <w:rFonts w:eastAsia="Times New Roman" w:cstheme="minorHAnsi"/>
                <w:b/>
                <w:bCs/>
              </w:rPr>
              <w:t>Program Area:</w:t>
            </w:r>
          </w:p>
        </w:tc>
      </w:tr>
      <w:tr w:rsidR="000B64B7" w:rsidRPr="00BF4FBE" w14:paraId="1F8288EF" w14:textId="77777777" w:rsidTr="00760A27">
        <w:trPr>
          <w:cantSplit/>
          <w:trHeight w:val="565"/>
        </w:trPr>
        <w:tc>
          <w:tcPr>
            <w:tcW w:w="1710" w:type="dxa"/>
            <w:gridSpan w:val="2"/>
            <w:shd w:val="clear" w:color="auto" w:fill="auto"/>
          </w:tcPr>
          <w:p w14:paraId="41F5C9E2" w14:textId="7F48B537" w:rsidR="000B64B7" w:rsidRPr="00BF4FBE" w:rsidRDefault="005F696D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Other related funding: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0D4EB500" w14:textId="3CE32502" w:rsidR="000B64B7" w:rsidRPr="00BF4FBE" w:rsidRDefault="000B64B7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93788C" w:rsidRPr="00BF4FBE" w14:paraId="14849775" w14:textId="77777777" w:rsidTr="00760A27">
        <w:trPr>
          <w:cantSplit/>
          <w:trHeight w:val="719"/>
        </w:trPr>
        <w:tc>
          <w:tcPr>
            <w:tcW w:w="1710" w:type="dxa"/>
            <w:gridSpan w:val="2"/>
            <w:shd w:val="clear" w:color="auto" w:fill="auto"/>
          </w:tcPr>
          <w:p w14:paraId="3D08E07D" w14:textId="11B5AE93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Objectives</w:t>
            </w:r>
            <w:r w:rsidR="005F696D" w:rsidRPr="00BF4FBE">
              <w:rPr>
                <w:rFonts w:eastAsia="Times New Roman" w:cstheme="minorHAnsi"/>
              </w:rPr>
              <w:t>:</w:t>
            </w:r>
          </w:p>
          <w:p w14:paraId="1898F9D3" w14:textId="77777777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3AF72046" w14:textId="10B583CC" w:rsidR="0093788C" w:rsidRPr="00BF4FBE" w:rsidRDefault="009A1B29" w:rsidP="009D2284">
            <w:pPr>
              <w:pStyle w:val="ListParagraph"/>
              <w:numPr>
                <w:ilvl w:val="0"/>
                <w:numId w:val="2"/>
              </w:numPr>
              <w:spacing w:after="0"/>
              <w:ind w:left="232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4FBE">
              <w:rPr>
                <w:rFonts w:asciiTheme="minorHAnsi" w:hAnsiTheme="minorHAnsi" w:cstheme="minorHAnsi"/>
                <w:iCs/>
                <w:sz w:val="22"/>
                <w:szCs w:val="22"/>
              </w:rPr>
              <w:t>Screen elite soybean line for drought tolerance across multiple Mid-South environments under irrigated and non-irrigated conditions in Missouri, Arkansas, Louisianna, and Texas.</w:t>
            </w:r>
          </w:p>
          <w:p w14:paraId="3FB4C209" w14:textId="5ED3C4C4" w:rsidR="00760A27" w:rsidRPr="00BF4FBE" w:rsidRDefault="000B38BD" w:rsidP="009D2284">
            <w:pPr>
              <w:pStyle w:val="ListParagraph"/>
              <w:numPr>
                <w:ilvl w:val="0"/>
                <w:numId w:val="2"/>
              </w:numPr>
              <w:spacing w:after="0"/>
              <w:ind w:left="232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4FBE">
              <w:rPr>
                <w:rFonts w:asciiTheme="minorHAnsi" w:hAnsiTheme="minorHAnsi" w:cstheme="minorHAnsi"/>
                <w:iCs/>
                <w:sz w:val="22"/>
                <w:szCs w:val="22"/>
              </w:rPr>
              <w:t>Develop and then validate high-throughput screening tools using drone-</w:t>
            </w:r>
            <w:proofErr w:type="gramStart"/>
            <w:r w:rsidRPr="00BF4FBE">
              <w:rPr>
                <w:rFonts w:asciiTheme="minorHAnsi" w:hAnsiTheme="minorHAnsi" w:cstheme="minorHAnsi"/>
                <w:iCs/>
                <w:sz w:val="22"/>
                <w:szCs w:val="22"/>
              </w:rPr>
              <w:t>based and</w:t>
            </w:r>
            <w:proofErr w:type="gramEnd"/>
            <w:r w:rsidRPr="00BF4FB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physiological data to identify traits associated with drought resilience.</w:t>
            </w:r>
          </w:p>
        </w:tc>
      </w:tr>
      <w:tr w:rsidR="0093788C" w:rsidRPr="00BF4FBE" w14:paraId="54E73FF7" w14:textId="77777777" w:rsidTr="00760A27">
        <w:trPr>
          <w:cantSplit/>
          <w:trHeight w:val="665"/>
        </w:trPr>
        <w:tc>
          <w:tcPr>
            <w:tcW w:w="1710" w:type="dxa"/>
            <w:gridSpan w:val="2"/>
            <w:shd w:val="clear" w:color="auto" w:fill="auto"/>
          </w:tcPr>
          <w:p w14:paraId="28EFF28D" w14:textId="2441568C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Justification</w:t>
            </w:r>
            <w:r w:rsidR="005F696D" w:rsidRPr="00BF4FBE">
              <w:rPr>
                <w:rFonts w:eastAsia="Times New Roman" w:cstheme="minorHAnsi"/>
              </w:rPr>
              <w:t>: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1838C4EC" w14:textId="79B62E4C" w:rsidR="0093788C" w:rsidRPr="00BF4FBE" w:rsidRDefault="00743FCA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 xml:space="preserve">Drought limits soybean yield in the Mid-South due to rising summer temperatures and unpredictable rainfall. There is a pressing need to identify drought-tolerant lines and create reliable, </w:t>
            </w:r>
            <w:r w:rsidR="007D6E61" w:rsidRPr="00BF4FBE">
              <w:rPr>
                <w:rFonts w:eastAsia="Times New Roman" w:cstheme="minorHAnsi"/>
              </w:rPr>
              <w:t>cost-effective</w:t>
            </w:r>
            <w:r w:rsidRPr="00BF4FBE">
              <w:rPr>
                <w:rFonts w:eastAsia="Times New Roman" w:cstheme="minorHAnsi"/>
              </w:rPr>
              <w:t xml:space="preserve"> ways to select them.</w:t>
            </w:r>
          </w:p>
        </w:tc>
      </w:tr>
      <w:tr w:rsidR="0093788C" w:rsidRPr="00BF4FBE" w14:paraId="7FC1A5F3" w14:textId="77777777" w:rsidTr="00760A27">
        <w:trPr>
          <w:cantSplit/>
          <w:trHeight w:val="550"/>
        </w:trPr>
        <w:tc>
          <w:tcPr>
            <w:tcW w:w="1710" w:type="dxa"/>
            <w:gridSpan w:val="2"/>
            <w:shd w:val="clear" w:color="auto" w:fill="auto"/>
          </w:tcPr>
          <w:p w14:paraId="478BCDED" w14:textId="3113703B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Exp Setup</w:t>
            </w:r>
            <w:r w:rsidR="005F696D" w:rsidRPr="00BF4FBE">
              <w:rPr>
                <w:rFonts w:eastAsia="Times New Roman" w:cstheme="minorHAnsi"/>
              </w:rPr>
              <w:t>:</w:t>
            </w: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5967D776" w14:textId="4CE1DC9E" w:rsidR="0093788C" w:rsidRPr="00BF4FBE" w:rsidRDefault="00743FCA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Field trials including both irrigated and non-irrigated conditions in 4 states. Drones will collect data durin</w:t>
            </w:r>
            <w:r w:rsidR="00BF4FBE">
              <w:rPr>
                <w:rFonts w:eastAsia="Times New Roman" w:cstheme="minorHAnsi"/>
              </w:rPr>
              <w:t>g</w:t>
            </w:r>
            <w:r w:rsidRPr="00BF4FBE">
              <w:rPr>
                <w:rFonts w:eastAsia="Times New Roman" w:cstheme="minorHAnsi"/>
              </w:rPr>
              <w:t xml:space="preserve"> key growth stages. </w:t>
            </w:r>
            <w:r w:rsidR="00BF4FBE">
              <w:rPr>
                <w:rFonts w:eastAsia="Times New Roman" w:cstheme="minorHAnsi"/>
              </w:rPr>
              <w:t>Seed y</w:t>
            </w:r>
            <w:r w:rsidRPr="00BF4FBE">
              <w:rPr>
                <w:rFonts w:eastAsia="Times New Roman" w:cstheme="minorHAnsi"/>
              </w:rPr>
              <w:t xml:space="preserve">ield, seed weight, other agronomic traits will </w:t>
            </w:r>
            <w:r w:rsidR="007D6E61" w:rsidRPr="00BF4FBE">
              <w:rPr>
                <w:rFonts w:eastAsia="Times New Roman" w:cstheme="minorHAnsi"/>
              </w:rPr>
              <w:t>be recorded</w:t>
            </w:r>
            <w:r w:rsidRPr="00BF4FBE">
              <w:rPr>
                <w:rFonts w:eastAsia="Times New Roman" w:cstheme="minorHAnsi"/>
              </w:rPr>
              <w:t xml:space="preserve"> to compare performance and </w:t>
            </w:r>
            <w:r w:rsidR="007D6E61" w:rsidRPr="00BF4FBE">
              <w:rPr>
                <w:rFonts w:eastAsia="Times New Roman" w:cstheme="minorHAnsi"/>
              </w:rPr>
              <w:t>assess the drought tolerance of each line</w:t>
            </w:r>
          </w:p>
        </w:tc>
      </w:tr>
      <w:tr w:rsidR="0093788C" w:rsidRPr="00BF4FBE" w14:paraId="66420589" w14:textId="77777777" w:rsidTr="00E65A87">
        <w:trPr>
          <w:cantSplit/>
          <w:trHeight w:val="854"/>
        </w:trPr>
        <w:tc>
          <w:tcPr>
            <w:tcW w:w="1710" w:type="dxa"/>
            <w:gridSpan w:val="2"/>
            <w:shd w:val="clear" w:color="auto" w:fill="auto"/>
          </w:tcPr>
          <w:p w14:paraId="77711F96" w14:textId="68D4D24F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Summary</w:t>
            </w:r>
            <w:r w:rsidR="005F696D" w:rsidRPr="00BF4FBE">
              <w:rPr>
                <w:rFonts w:eastAsia="Times New Roman" w:cstheme="minorHAnsi"/>
              </w:rPr>
              <w:t>:</w:t>
            </w:r>
            <w:r w:rsidRPr="00BF4FBE">
              <w:rPr>
                <w:rFonts w:eastAsia="Times New Roman" w:cstheme="minorHAnsi"/>
              </w:rPr>
              <w:t xml:space="preserve"> </w:t>
            </w:r>
          </w:p>
          <w:p w14:paraId="347C340D" w14:textId="77777777" w:rsidR="002848C5" w:rsidRPr="00BF4FBE" w:rsidRDefault="002848C5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550F7D5B" w14:textId="77777777" w:rsidR="002848C5" w:rsidRPr="00BF4FBE" w:rsidRDefault="002848C5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  <w:p w14:paraId="34061FB5" w14:textId="543B0664" w:rsidR="00205664" w:rsidRPr="00BF4FBE" w:rsidRDefault="00205664" w:rsidP="009D228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8610" w:type="dxa"/>
            <w:gridSpan w:val="6"/>
            <w:shd w:val="clear" w:color="auto" w:fill="F2F2F2" w:themeFill="background1" w:themeFillShade="F2"/>
          </w:tcPr>
          <w:p w14:paraId="69FB3C37" w14:textId="35C5D1DF" w:rsidR="00760A27" w:rsidRPr="00BF4FBE" w:rsidRDefault="00BF4FBE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This project will help identify soybean lines that hold up better under drought. It will als</w:t>
            </w:r>
            <w:r w:rsidR="00E6045C">
              <w:rPr>
                <w:rFonts w:eastAsia="Times New Roman" w:cstheme="minorHAnsi"/>
              </w:rPr>
              <w:t>o</w:t>
            </w:r>
            <w:r>
              <w:rPr>
                <w:rFonts w:eastAsia="Times New Roman" w:cstheme="minorHAnsi"/>
              </w:rPr>
              <w:t xml:space="preserve"> create tools </w:t>
            </w:r>
            <w:r w:rsidR="00E6045C">
              <w:rPr>
                <w:rFonts w:eastAsia="Times New Roman" w:cstheme="minorHAnsi"/>
              </w:rPr>
              <w:t>that breeders can use to identify drought tolerant lines. It is a collaborative wo</w:t>
            </w:r>
            <w:r w:rsidR="004960D8">
              <w:rPr>
                <w:rFonts w:eastAsia="Times New Roman" w:cstheme="minorHAnsi"/>
              </w:rPr>
              <w:t>rk</w:t>
            </w:r>
            <w:r w:rsidR="00E6045C">
              <w:rPr>
                <w:rFonts w:eastAsia="Times New Roman" w:cstheme="minorHAnsi"/>
              </w:rPr>
              <w:t xml:space="preserve"> across di</w:t>
            </w:r>
            <w:r w:rsidR="00DF1F52">
              <w:rPr>
                <w:rFonts w:eastAsia="Times New Roman" w:cstheme="minorHAnsi"/>
              </w:rPr>
              <w:t xml:space="preserve">fferent states using real farming </w:t>
            </w:r>
            <w:r w:rsidR="00E65A87">
              <w:rPr>
                <w:rFonts w:eastAsia="Times New Roman" w:cstheme="minorHAnsi"/>
              </w:rPr>
              <w:t>conditions</w:t>
            </w:r>
            <w:r w:rsidR="00DF1F52">
              <w:rPr>
                <w:rFonts w:eastAsia="Times New Roman" w:cstheme="minorHAnsi"/>
              </w:rPr>
              <w:t xml:space="preserve"> to ensure </w:t>
            </w:r>
            <w:r w:rsidR="006617FE">
              <w:rPr>
                <w:rFonts w:eastAsia="Times New Roman" w:cstheme="minorHAnsi"/>
              </w:rPr>
              <w:t>the results</w:t>
            </w:r>
            <w:r w:rsidR="00DF1F52">
              <w:rPr>
                <w:rFonts w:eastAsia="Times New Roman" w:cstheme="minorHAnsi"/>
              </w:rPr>
              <w:t xml:space="preserve"> are practical and useful.</w:t>
            </w:r>
          </w:p>
        </w:tc>
      </w:tr>
      <w:tr w:rsidR="0093788C" w:rsidRPr="00BF4FBE" w14:paraId="23DC86BC" w14:textId="77777777" w:rsidTr="00760A27">
        <w:trPr>
          <w:cantSplit/>
          <w:trHeight w:val="854"/>
        </w:trPr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022C84" w14:textId="42993F9E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 xml:space="preserve">Benefit to </w:t>
            </w:r>
            <w:r w:rsidR="00CD6028" w:rsidRPr="00BF4FBE">
              <w:rPr>
                <w:rFonts w:eastAsia="Times New Roman" w:cstheme="minorHAnsi"/>
              </w:rPr>
              <w:t>M</w:t>
            </w:r>
            <w:r w:rsidRPr="00BF4FBE">
              <w:rPr>
                <w:rFonts w:eastAsia="Times New Roman" w:cstheme="minorHAnsi"/>
              </w:rPr>
              <w:t xml:space="preserve">idsouth </w:t>
            </w:r>
            <w:r w:rsidR="00D51E19" w:rsidRPr="00BF4FBE">
              <w:rPr>
                <w:rFonts w:eastAsia="Times New Roman" w:cstheme="minorHAnsi"/>
              </w:rPr>
              <w:t>F</w:t>
            </w:r>
            <w:r w:rsidRPr="00BF4FBE">
              <w:rPr>
                <w:rFonts w:eastAsia="Times New Roman" w:cstheme="minorHAnsi"/>
              </w:rPr>
              <w:t>armers</w:t>
            </w:r>
            <w:r w:rsidR="005F696D" w:rsidRPr="00BF4FBE">
              <w:rPr>
                <w:rFonts w:eastAsia="Times New Roman" w:cstheme="minorHAnsi"/>
              </w:rPr>
              <w:t>:</w:t>
            </w:r>
          </w:p>
        </w:tc>
        <w:tc>
          <w:tcPr>
            <w:tcW w:w="861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2B027" w14:textId="4FF9FCAF" w:rsidR="00760A27" w:rsidRPr="00BF4FBE" w:rsidRDefault="0033529D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This project will lead to drought-tolerant lines that perform well under water-limited environments. It will also provide low-cost, fast ways to check for drought stress in the field, The results can help farmers grow more reliable </w:t>
            </w:r>
            <w:proofErr w:type="gramStart"/>
            <w:r>
              <w:rPr>
                <w:rFonts w:eastAsia="Times New Roman" w:cstheme="minorHAnsi"/>
              </w:rPr>
              <w:t>crop</w:t>
            </w:r>
            <w:proofErr w:type="gramEnd"/>
            <w:r>
              <w:rPr>
                <w:rFonts w:eastAsia="Times New Roman" w:cstheme="minorHAnsi"/>
              </w:rPr>
              <w:t xml:space="preserve">, </w:t>
            </w:r>
            <w:r w:rsidR="00E65A87">
              <w:rPr>
                <w:rFonts w:eastAsia="Times New Roman" w:cstheme="minorHAnsi"/>
              </w:rPr>
              <w:t>reduce</w:t>
            </w:r>
            <w:r>
              <w:rPr>
                <w:rFonts w:eastAsia="Times New Roman" w:cstheme="minorHAnsi"/>
              </w:rPr>
              <w:t xml:space="preserve"> water</w:t>
            </w:r>
            <w:r w:rsidR="00AD1DC3">
              <w:rPr>
                <w:rFonts w:eastAsia="Times New Roman" w:cstheme="minorHAnsi"/>
              </w:rPr>
              <w:t xml:space="preserve"> use</w:t>
            </w:r>
            <w:r w:rsidR="00225304">
              <w:rPr>
                <w:rFonts w:eastAsia="Times New Roman" w:cstheme="minorHAnsi"/>
              </w:rPr>
              <w:t>, and improve</w:t>
            </w:r>
            <w:r>
              <w:rPr>
                <w:rFonts w:eastAsia="Times New Roman" w:cstheme="minorHAnsi"/>
              </w:rPr>
              <w:t xml:space="preserve"> profit during dry years.</w:t>
            </w:r>
          </w:p>
        </w:tc>
      </w:tr>
      <w:tr w:rsidR="007C031F" w:rsidRPr="00BF4FBE" w14:paraId="631869C9" w14:textId="77777777" w:rsidTr="00760A27">
        <w:trPr>
          <w:cantSplit/>
          <w:trHeight w:val="422"/>
        </w:trPr>
        <w:tc>
          <w:tcPr>
            <w:tcW w:w="17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FEF2B3" w14:textId="73DFB698" w:rsidR="007C031F" w:rsidRPr="00BF4FBE" w:rsidRDefault="007C031F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Progress Made</w:t>
            </w:r>
            <w:r w:rsidR="005F696D" w:rsidRPr="00BF4FBE">
              <w:rPr>
                <w:rFonts w:eastAsia="Times New Roman" w:cstheme="minorHAnsi"/>
              </w:rPr>
              <w:t>:</w:t>
            </w:r>
          </w:p>
        </w:tc>
        <w:tc>
          <w:tcPr>
            <w:tcW w:w="8610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B18A6E" w14:textId="6C9CFE03" w:rsidR="007C031F" w:rsidRPr="00BF4FBE" w:rsidRDefault="00621234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Define sites have been already identified. 10 elite lines have been tested in Vernon, TX this year for preliminary </w:t>
            </w:r>
            <w:r w:rsidR="00E65A87">
              <w:rPr>
                <w:rFonts w:eastAsia="Times New Roman" w:cstheme="minorHAnsi"/>
              </w:rPr>
              <w:t>test.</w:t>
            </w:r>
          </w:p>
        </w:tc>
      </w:tr>
      <w:tr w:rsidR="0093788C" w:rsidRPr="00BF4FBE" w14:paraId="5731EBD5" w14:textId="77777777" w:rsidTr="00760A27">
        <w:trPr>
          <w:cantSplit/>
          <w:trHeight w:val="274"/>
        </w:trPr>
        <w:tc>
          <w:tcPr>
            <w:tcW w:w="6684" w:type="dxa"/>
            <w:gridSpan w:val="6"/>
            <w:tcBorders>
              <w:bottom w:val="nil"/>
            </w:tcBorders>
          </w:tcPr>
          <w:p w14:paraId="5E29A779" w14:textId="1164F4BF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Signature of Principle Investigator</w:t>
            </w:r>
            <w:r w:rsidR="002F31B3">
              <w:rPr>
                <w:rFonts w:eastAsia="Times New Roman" w:cstheme="minorHAnsi"/>
              </w:rPr>
              <w:t>/Authorized Signer</w:t>
            </w:r>
            <w:r w:rsidR="00D51E19" w:rsidRPr="00BF4FBE">
              <w:rPr>
                <w:rFonts w:eastAsia="Times New Roman" w:cstheme="minorHAnsi"/>
              </w:rPr>
              <w:t>:</w:t>
            </w:r>
          </w:p>
        </w:tc>
        <w:tc>
          <w:tcPr>
            <w:tcW w:w="3636" w:type="dxa"/>
            <w:gridSpan w:val="2"/>
            <w:tcBorders>
              <w:bottom w:val="nil"/>
            </w:tcBorders>
          </w:tcPr>
          <w:p w14:paraId="7F0AAA3D" w14:textId="67A396A3" w:rsidR="0093788C" w:rsidRPr="00BF4FBE" w:rsidRDefault="0093788C" w:rsidP="009D2284">
            <w:pPr>
              <w:spacing w:after="0" w:line="240" w:lineRule="auto"/>
              <w:rPr>
                <w:rFonts w:eastAsia="Times New Roman" w:cstheme="minorHAnsi"/>
              </w:rPr>
            </w:pPr>
            <w:r w:rsidRPr="00BF4FBE">
              <w:rPr>
                <w:rFonts w:eastAsia="Times New Roman" w:cstheme="minorHAnsi"/>
              </w:rPr>
              <w:t>Date:</w:t>
            </w:r>
          </w:p>
        </w:tc>
      </w:tr>
      <w:tr w:rsidR="0093788C" w:rsidRPr="00BF4FBE" w14:paraId="31894238" w14:textId="77777777" w:rsidTr="00760A27">
        <w:trPr>
          <w:cantSplit/>
          <w:trHeight w:val="417"/>
        </w:trPr>
        <w:tc>
          <w:tcPr>
            <w:tcW w:w="6684" w:type="dxa"/>
            <w:gridSpan w:val="6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31312604" w14:textId="29BF052A" w:rsidR="0093788C" w:rsidRPr="00BF4FBE" w:rsidRDefault="00760064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noProof/>
              </w:rPr>
              <w:drawing>
                <wp:anchor distT="0" distB="0" distL="114300" distR="114300" simplePos="0" relativeHeight="251662336" behindDoc="0" locked="0" layoutInCell="1" allowOverlap="1" wp14:anchorId="025816AB" wp14:editId="6B76674D">
                  <wp:simplePos x="0" y="0"/>
                  <wp:positionH relativeFrom="column">
                    <wp:posOffset>2601595</wp:posOffset>
                  </wp:positionH>
                  <wp:positionV relativeFrom="paragraph">
                    <wp:posOffset>-20320</wp:posOffset>
                  </wp:positionV>
                  <wp:extent cx="1533525" cy="276225"/>
                  <wp:effectExtent l="0" t="0" r="0" b="9525"/>
                  <wp:wrapNone/>
                  <wp:docPr id="1219015056" name="Picture 1" descr="A close-up of a signa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015056" name="Picture 1" descr="A close-up of a signature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415A">
              <w:rPr>
                <w:rFonts w:eastAsia="Times New Roman" w:cstheme="minorHAnsi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30048EC" wp14:editId="422EF2C2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-46355</wp:posOffset>
                      </wp:positionV>
                      <wp:extent cx="1431925" cy="403860"/>
                      <wp:effectExtent l="38100" t="38100" r="34925" b="34290"/>
                      <wp:wrapNone/>
                      <wp:docPr id="1894297108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1925" cy="4038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8F54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7.95pt;margin-top:-4.15pt;width:113.7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">
                      <v:imagedata r:id="rId13" o:title=""/>
                    </v:shape>
                  </w:pict>
                </mc:Fallback>
              </mc:AlternateContent>
            </w:r>
          </w:p>
        </w:tc>
        <w:tc>
          <w:tcPr>
            <w:tcW w:w="3636" w:type="dxa"/>
            <w:gridSpan w:val="2"/>
            <w:tcBorders>
              <w:top w:val="nil"/>
              <w:bottom w:val="single" w:sz="4" w:space="0" w:color="auto"/>
            </w:tcBorders>
            <w:shd w:val="clear" w:color="auto" w:fill="DEEAF6"/>
            <w:vAlign w:val="center"/>
          </w:tcPr>
          <w:p w14:paraId="458C46E9" w14:textId="2FBDFE8E" w:rsidR="0093788C" w:rsidRPr="00BF4FBE" w:rsidRDefault="0092415A" w:rsidP="009D228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7-12-2025</w:t>
            </w:r>
          </w:p>
        </w:tc>
      </w:tr>
    </w:tbl>
    <w:p w14:paraId="110F3DBD" w14:textId="50640FCD" w:rsidR="0093788C" w:rsidRPr="00BF4FBE" w:rsidRDefault="000E3B5A" w:rsidP="009D2284">
      <w:pPr>
        <w:spacing w:line="240" w:lineRule="auto"/>
        <w:rPr>
          <w:rFonts w:cstheme="minorHAnsi"/>
        </w:rPr>
      </w:pPr>
      <w:r w:rsidRPr="00BF4FBE">
        <w:rPr>
          <w:rFonts w:cstheme="minorHAnsi"/>
        </w:rPr>
        <w:t>This document should remain as a</w:t>
      </w:r>
      <w:r w:rsidR="009145A7" w:rsidRPr="00BF4FBE">
        <w:rPr>
          <w:rFonts w:cstheme="minorHAnsi"/>
        </w:rPr>
        <w:t xml:space="preserve"> </w:t>
      </w:r>
      <w:r w:rsidR="007F2D58" w:rsidRPr="00BF4FBE">
        <w:rPr>
          <w:rFonts w:cstheme="minorHAnsi"/>
        </w:rPr>
        <w:t>SINGLE PAGE</w:t>
      </w:r>
      <w:r w:rsidR="009145A7" w:rsidRPr="00BF4FBE">
        <w:rPr>
          <w:rFonts w:cstheme="minorHAnsi"/>
        </w:rPr>
        <w:t xml:space="preserve"> </w:t>
      </w:r>
      <w:r w:rsidRPr="00BF4FBE">
        <w:rPr>
          <w:rFonts w:cstheme="minorHAnsi"/>
        </w:rPr>
        <w:t>for the</w:t>
      </w:r>
      <w:r w:rsidR="009145A7" w:rsidRPr="00BF4FBE">
        <w:rPr>
          <w:rFonts w:cstheme="minorHAnsi"/>
        </w:rPr>
        <w:t xml:space="preserve"> BOARD MEMBER’S </w:t>
      </w:r>
      <w:r w:rsidR="007F2D58" w:rsidRPr="00BF4FBE">
        <w:rPr>
          <w:rFonts w:cstheme="minorHAnsi"/>
        </w:rPr>
        <w:t xml:space="preserve">QUICK </w:t>
      </w:r>
      <w:r w:rsidR="009145A7" w:rsidRPr="00BF4FBE">
        <w:rPr>
          <w:rFonts w:cstheme="minorHAnsi"/>
        </w:rPr>
        <w:t>REFERENCE.</w:t>
      </w:r>
      <w:r w:rsidRPr="00BF4FBE">
        <w:rPr>
          <w:rFonts w:cstheme="minorHAnsi"/>
        </w:rPr>
        <w:t xml:space="preserve">  Email form </w:t>
      </w:r>
      <w:r w:rsidR="006C1B72" w:rsidRPr="00BF4FBE">
        <w:rPr>
          <w:rFonts w:cstheme="minorHAnsi"/>
        </w:rPr>
        <w:t xml:space="preserve">(no pdf) </w:t>
      </w:r>
      <w:r w:rsidRPr="00BF4FBE">
        <w:rPr>
          <w:rFonts w:cstheme="minorHAnsi"/>
        </w:rPr>
        <w:t xml:space="preserve">to </w:t>
      </w:r>
      <w:hyperlink r:id="rId14" w:history="1">
        <w:r w:rsidRPr="00BF4FBE">
          <w:rPr>
            <w:rStyle w:val="Hyperlink"/>
            <w:rFonts w:cstheme="minorHAnsi"/>
          </w:rPr>
          <w:t>midsouthsoybean@gmail.com</w:t>
        </w:r>
      </w:hyperlink>
      <w:r w:rsidRPr="00BF4FBE">
        <w:rPr>
          <w:rFonts w:cstheme="minorHAnsi"/>
        </w:rPr>
        <w:t xml:space="preserve"> and swsoy@aristotle.net.</w:t>
      </w:r>
    </w:p>
    <w:sectPr w:rsidR="0093788C" w:rsidRPr="00BF4FBE" w:rsidSect="00253A47">
      <w:headerReference w:type="default" r:id="rId15"/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1B35" w14:textId="77777777" w:rsidR="00F65DFD" w:rsidRDefault="00F65DFD" w:rsidP="0093788C">
      <w:pPr>
        <w:spacing w:after="0" w:line="240" w:lineRule="auto"/>
      </w:pPr>
      <w:r>
        <w:separator/>
      </w:r>
    </w:p>
  </w:endnote>
  <w:endnote w:type="continuationSeparator" w:id="0">
    <w:p w14:paraId="506ABAA7" w14:textId="77777777" w:rsidR="00F65DFD" w:rsidRDefault="00F65DFD" w:rsidP="00937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3759D" w14:textId="77777777" w:rsidR="00F65DFD" w:rsidRDefault="00F65DFD" w:rsidP="0093788C">
      <w:pPr>
        <w:spacing w:after="0" w:line="240" w:lineRule="auto"/>
      </w:pPr>
      <w:r>
        <w:separator/>
      </w:r>
    </w:p>
  </w:footnote>
  <w:footnote w:type="continuationSeparator" w:id="0">
    <w:p w14:paraId="0D4CFAB1" w14:textId="77777777" w:rsidR="00F65DFD" w:rsidRDefault="00F65DFD" w:rsidP="00937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40A9" w14:textId="2DD12D9B" w:rsidR="0093788C" w:rsidRDefault="005F078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8A0DF7" wp14:editId="3574F5FE">
          <wp:simplePos x="0" y="0"/>
          <wp:positionH relativeFrom="margin">
            <wp:posOffset>-19050</wp:posOffset>
          </wp:positionH>
          <wp:positionV relativeFrom="paragraph">
            <wp:posOffset>-260350</wp:posOffset>
          </wp:positionV>
          <wp:extent cx="377825" cy="377825"/>
          <wp:effectExtent l="19050" t="0" r="22225" b="155575"/>
          <wp:wrapNone/>
          <wp:docPr id="1416548670" name="Picture 1416548670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5" cy="37782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2DDB">
      <w:rPr>
        <w:noProof/>
      </w:rPr>
      <mc:AlternateContent>
        <mc:Choice Requires="wps">
          <w:drawing>
            <wp:anchor distT="91440" distB="91440" distL="137160" distR="137160" simplePos="0" relativeHeight="251657216" behindDoc="0" locked="0" layoutInCell="1" allowOverlap="1" wp14:anchorId="694A4601" wp14:editId="6C3D887C">
              <wp:simplePos x="0" y="0"/>
              <wp:positionH relativeFrom="margin">
                <wp:posOffset>600075</wp:posOffset>
              </wp:positionH>
              <wp:positionV relativeFrom="topMargin">
                <wp:posOffset>95250</wp:posOffset>
              </wp:positionV>
              <wp:extent cx="5572125" cy="514350"/>
              <wp:effectExtent l="0" t="0" r="9525" b="0"/>
              <wp:wrapSquare wrapText="bothSides"/>
              <wp:docPr id="140" name="Text Box 1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2125" cy="5143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B065B7" w14:textId="6037518B" w:rsidR="00362EAC" w:rsidRPr="005F078C" w:rsidRDefault="00C43850" w:rsidP="008E75C7">
                          <w:pPr>
                            <w:pStyle w:val="Title"/>
                            <w:jc w:val="center"/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2026 </w:t>
                          </w:r>
                          <w:r w:rsidR="009C443F" w:rsidRPr="005F078C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MID SOUTH SOYBEAN BOARD</w:t>
                          </w:r>
                        </w:p>
                        <w:p w14:paraId="761D69E2" w14:textId="68F356EE" w:rsidR="00205664" w:rsidRPr="008E75C7" w:rsidRDefault="00F45A0A" w:rsidP="008E75C7">
                          <w:pPr>
                            <w:spacing w:line="240" w:lineRule="auto"/>
                            <w:jc w:val="center"/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</w:pPr>
                          <w:r w:rsidRPr="008E75C7">
                            <w:rPr>
                              <w:b/>
                              <w:bCs/>
                              <w:caps/>
                              <w:color w:val="FFFFFF" w:themeColor="background1"/>
                            </w:rPr>
                            <w:t>One Page 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4A4601" id="_x0000_t202" coordsize="21600,21600" o:spt="202" path="m,l,21600r21600,l21600,xe">
              <v:stroke joinstyle="miter"/>
              <v:path gradientshapeok="t" o:connecttype="rect"/>
            </v:shapetype>
            <v:shape id="Text Box 140" o:spid="_x0000_s1026" type="#_x0000_t202" style="position:absolute;margin-left:47.25pt;margin-top:7.5pt;width:438.75pt;height:40.5pt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" fillcolor="#a8d08d [1945]" stroked="f" strokeweight=".5pt">
              <v:textbox inset="0,0,18pt,0">
                <w:txbxContent>
                  <w:p w14:paraId="07B065B7" w14:textId="6037518B" w:rsidR="00362EAC" w:rsidRPr="005F078C" w:rsidRDefault="00C43850" w:rsidP="008E75C7">
                    <w:pPr>
                      <w:pStyle w:val="Title"/>
                      <w:jc w:val="center"/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2026 </w:t>
                    </w:r>
                    <w:r w:rsidR="009C443F" w:rsidRPr="005F078C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40"/>
                        <w:szCs w:val="40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MID SOUTH SOYBEAN BOARD</w:t>
                    </w:r>
                  </w:p>
                  <w:p w14:paraId="761D69E2" w14:textId="68F356EE" w:rsidR="00205664" w:rsidRPr="008E75C7" w:rsidRDefault="00F45A0A" w:rsidP="008E75C7">
                    <w:pPr>
                      <w:spacing w:line="240" w:lineRule="auto"/>
                      <w:jc w:val="center"/>
                      <w:rPr>
                        <w:b/>
                        <w:bCs/>
                        <w:caps/>
                        <w:color w:val="FFFFFF" w:themeColor="background1"/>
                      </w:rPr>
                    </w:pPr>
                    <w:r w:rsidRPr="008E75C7">
                      <w:rPr>
                        <w:b/>
                        <w:bCs/>
                        <w:caps/>
                        <w:color w:val="FFFFFF" w:themeColor="background1"/>
                      </w:rPr>
                      <w:t>One Page Summary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E3A5D"/>
    <w:multiLevelType w:val="hybridMultilevel"/>
    <w:tmpl w:val="62A6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171BE"/>
    <w:multiLevelType w:val="hybridMultilevel"/>
    <w:tmpl w:val="4134C5F6"/>
    <w:lvl w:ilvl="0" w:tplc="3C70F52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122303">
    <w:abstractNumId w:val="0"/>
  </w:num>
  <w:num w:numId="2" w16cid:durableId="797722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8C"/>
    <w:rsid w:val="000109CA"/>
    <w:rsid w:val="00034C0B"/>
    <w:rsid w:val="00092DDB"/>
    <w:rsid w:val="00096EE9"/>
    <w:rsid w:val="000B38BD"/>
    <w:rsid w:val="000B64B7"/>
    <w:rsid w:val="000E3A62"/>
    <w:rsid w:val="000E3B5A"/>
    <w:rsid w:val="00106A54"/>
    <w:rsid w:val="00120474"/>
    <w:rsid w:val="001B0AA6"/>
    <w:rsid w:val="00205664"/>
    <w:rsid w:val="00225304"/>
    <w:rsid w:val="00241A6D"/>
    <w:rsid w:val="00253A47"/>
    <w:rsid w:val="002848C5"/>
    <w:rsid w:val="002C2DE8"/>
    <w:rsid w:val="002F31B3"/>
    <w:rsid w:val="003308EB"/>
    <w:rsid w:val="0033529D"/>
    <w:rsid w:val="00353FBB"/>
    <w:rsid w:val="00362EAC"/>
    <w:rsid w:val="00392A75"/>
    <w:rsid w:val="003B2EFE"/>
    <w:rsid w:val="00416B80"/>
    <w:rsid w:val="00424D1C"/>
    <w:rsid w:val="004960D8"/>
    <w:rsid w:val="005210BA"/>
    <w:rsid w:val="005345C9"/>
    <w:rsid w:val="00534766"/>
    <w:rsid w:val="00566B25"/>
    <w:rsid w:val="00571275"/>
    <w:rsid w:val="005762E3"/>
    <w:rsid w:val="005F078C"/>
    <w:rsid w:val="005F696D"/>
    <w:rsid w:val="00621234"/>
    <w:rsid w:val="00633EBD"/>
    <w:rsid w:val="006617FE"/>
    <w:rsid w:val="006945F0"/>
    <w:rsid w:val="006B1ED5"/>
    <w:rsid w:val="006C1B72"/>
    <w:rsid w:val="00717997"/>
    <w:rsid w:val="007338C9"/>
    <w:rsid w:val="00743FCA"/>
    <w:rsid w:val="00760064"/>
    <w:rsid w:val="00760A27"/>
    <w:rsid w:val="007777EE"/>
    <w:rsid w:val="00783012"/>
    <w:rsid w:val="00792421"/>
    <w:rsid w:val="007A0D76"/>
    <w:rsid w:val="007C031F"/>
    <w:rsid w:val="007D6E61"/>
    <w:rsid w:val="007E2660"/>
    <w:rsid w:val="007E631A"/>
    <w:rsid w:val="007F2D58"/>
    <w:rsid w:val="008325FE"/>
    <w:rsid w:val="0084243D"/>
    <w:rsid w:val="0086068C"/>
    <w:rsid w:val="008E75C7"/>
    <w:rsid w:val="009145A7"/>
    <w:rsid w:val="0092415A"/>
    <w:rsid w:val="0093788C"/>
    <w:rsid w:val="009867AE"/>
    <w:rsid w:val="009A1B29"/>
    <w:rsid w:val="009C2827"/>
    <w:rsid w:val="009C443F"/>
    <w:rsid w:val="009D2284"/>
    <w:rsid w:val="009D59A5"/>
    <w:rsid w:val="00AD1DC3"/>
    <w:rsid w:val="00AD7EA2"/>
    <w:rsid w:val="00B47EE5"/>
    <w:rsid w:val="00BD011B"/>
    <w:rsid w:val="00BF45DF"/>
    <w:rsid w:val="00BF4FBE"/>
    <w:rsid w:val="00C43850"/>
    <w:rsid w:val="00C5504F"/>
    <w:rsid w:val="00C61BEE"/>
    <w:rsid w:val="00CD5A9A"/>
    <w:rsid w:val="00CD6028"/>
    <w:rsid w:val="00CF6E44"/>
    <w:rsid w:val="00D51E19"/>
    <w:rsid w:val="00D74A87"/>
    <w:rsid w:val="00DB6E60"/>
    <w:rsid w:val="00DC6634"/>
    <w:rsid w:val="00DD134E"/>
    <w:rsid w:val="00DF1F52"/>
    <w:rsid w:val="00DF3AC8"/>
    <w:rsid w:val="00E20C9E"/>
    <w:rsid w:val="00E21FA5"/>
    <w:rsid w:val="00E3440E"/>
    <w:rsid w:val="00E6045C"/>
    <w:rsid w:val="00E65A87"/>
    <w:rsid w:val="00E71D55"/>
    <w:rsid w:val="00E940B4"/>
    <w:rsid w:val="00EA6B9A"/>
    <w:rsid w:val="00EB08D2"/>
    <w:rsid w:val="00EC1639"/>
    <w:rsid w:val="00F0126A"/>
    <w:rsid w:val="00F40844"/>
    <w:rsid w:val="00F45A0A"/>
    <w:rsid w:val="00F45F76"/>
    <w:rsid w:val="00F51CC7"/>
    <w:rsid w:val="00F532F6"/>
    <w:rsid w:val="00F639E2"/>
    <w:rsid w:val="00F6489C"/>
    <w:rsid w:val="00F65DFD"/>
    <w:rsid w:val="00F67714"/>
    <w:rsid w:val="00F74FCC"/>
    <w:rsid w:val="00FE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5DDF5"/>
  <w15:chartTrackingRefBased/>
  <w15:docId w15:val="{250FAA7C-65F3-4EEF-AF8D-17792B90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88C"/>
  </w:style>
  <w:style w:type="paragraph" w:styleId="Footer">
    <w:name w:val="footer"/>
    <w:basedOn w:val="Normal"/>
    <w:link w:val="FooterChar"/>
    <w:uiPriority w:val="99"/>
    <w:unhideWhenUsed/>
    <w:rsid w:val="00937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88C"/>
  </w:style>
  <w:style w:type="paragraph" w:styleId="NoSpacing">
    <w:name w:val="No Spacing"/>
    <w:uiPriority w:val="1"/>
    <w:qFormat/>
    <w:rsid w:val="0093788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9378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E3B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B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762E3"/>
    <w:pPr>
      <w:spacing w:after="200" w:line="240" w:lineRule="auto"/>
      <w:ind w:left="720"/>
    </w:pPr>
    <w:rPr>
      <w:rFonts w:ascii="Cambria" w:eastAsia="MS Mincho" w:hAnsi="Cambria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ink/ink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dsouthsoybea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12T11:08:19.96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274 0 24575,'-27'30'0,"1"0"0,2 1 0,1 2 0,2 0 0,1 1 0,2 1 0,1 1 0,1 1 0,-10 39 0,11-21 0,2 0 0,2 1 0,3 0 0,3 0 0,2 98 0,4-120 0,2-1 0,12 56 0,-13-78 0,1 0 0,1 0 0,-1-1 0,2 1 0,0-1 0,0 0 0,0 0 0,1-1 0,1 0 0,0 0 0,15 15 0,-19-21 0,-1-1 0,1 0 0,0 1 0,1-1 0,-1-1 0,0 1 0,0 0 0,1-1 0,-1 0 0,1 1 0,-1-1 0,1-1 0,-1 1 0,1 0 0,0-1 0,0 0 0,5 0 0,-4-1 0,0 0 0,0-1 0,0 1 0,0-1 0,0 0 0,0 0 0,-1-1 0,1 1 0,-1-1 0,0 0 0,5-4 0,5-7 0,0-1 0,0 0 0,-2 0 0,0-2 0,12-21 0,59-115 0,-75 136 0,-1 0 0,-1 0 0,0-1 0,-2 0 0,0 0 0,-1 0 0,1-28 0,-3 41 0,-2 1 0,1-1 0,0 1 0,-1-1 0,0 1 0,0-1 0,0 1 0,-1-1 0,1 1 0,-1 0 0,0 0 0,-1 0 0,1 0 0,-1 0 0,1 0 0,-1 1 0,0-1 0,0 1 0,-1 0 0,1 0 0,-1 0 0,1 0 0,-1 1 0,0-1 0,0 1 0,0 0 0,0 0 0,-1 0 0,1 1 0,0 0 0,-1 0 0,1 0 0,-6 0 0,-3-1 0,-1 1 0,1 0 0,0 1 0,-1 1 0,1 0 0,0 1 0,-1 0 0,1 1 0,0 1 0,-14 5 0,22-7 0,1 0 0,-1 1 0,0 0 0,1 0 0,-7 5 0,11-8 0,-1 0 0,1 0 0,0 0 0,0 0 0,-1 1 0,1-1 0,0 0 0,0 0 0,-1 1 0,1-1 0,0 0 0,0 1 0,0-1 0,0 0 0,-1 1 0,1-1 0,0 0 0,0 0 0,0 1 0,0-1 0,0 0 0,0 1 0,0-1 0,0 1 0,0-1 0,0 0 0,0 1 0,0-1 0,0 0 0,0 1 0,0-1 0,1 1 0,0 0 0,0-1 0,0 1 0,0-1 0,1 1 0,-1-1 0,0 1 0,0-1 0,1 0 0,-1 1 0,0-1 0,1 0 0,-1 0 0,0 0 0,2 0 0,16 0 0,0-1 0,0-1 0,-1-1 0,1-1 0,-1 0 0,34-13 0,105-55 0,-102 44 0,-52 27 0,-1 0 0,0-1 0,1 1 0,-1 1 0,0-1 0,1 0 0,-1 0 0,1 1 0,0-1 0,-1 1 0,1 0 0,-1 0 0,1 0 0,-1 0 0,4 1 0,-3 0 0,1 1 0,-1 0 0,0 0 0,0 0 0,0 0 0,0 1 0,0-1 0,0 1 0,3 3 0,0 0 0,0-2 0,0 1 0,1-1 0,-1 0 0,1 0 0,0-1 0,0 0 0,1 0 0,-1 0 0,1-1 0,-1 0 0,1-1 0,0 0 0,14 1 0,11-2 0,0-1 0,40-7 0,-38 4 0,65-12 0,27-2 0,-104 16 0,0-1 0,0-1 0,-1-2 0,1 0 0,-1-1 0,-1-1 0,1-1 0,-2-1 0,1-1 0,-1 0 0,-1-2 0,0 0 0,20-19 0,-19 14 0,-1-1 0,-1-1 0,-1-1 0,0 0 0,-1-1 0,-2-1 0,0 0 0,-2-1 0,0-1 0,15-47 0,-27 68 0,-1 5 0,-6 12 0,-7 25 0,-11 76 0,-38 52 0,49-120 0,3 0 0,1 1 0,-4 64 0,13-106 0,1 0 0,0 0 0,0-1 0,1 1 0,0 0 0,-1 0 0,2 0 0,-1 0 0,0 0 0,1-1 0,0 1 0,5 8 0,-6-12 0,-1 0 0,1 0 0,1 0 0,-1 0 0,0 0 0,0 0 0,0 0 0,0 0 0,1 0 0,-1 0 0,0-1 0,1 1 0,-1 0 0,1-1 0,-1 1 0,1-1 0,2 1 0,-2-1 0,1-1 0,-1 1 0,1 0 0,0 0 0,-1-1 0,1 0 0,-1 1 0,1-1 0,-1 0 0,0 0 0,1-1 0,-1 1 0,3-3 0,3-1 0,-1-1 0,0 0 0,0-1 0,-1 0 0,0 0 0,6-9 0,-6 7 0,1 1 0,-1 0 0,14-12 0,-16 18 0,0-1 0,-1 0 0,1 1 0,0 0 0,1 0 0,-1 0 0,0 1 0,0-1 0,1 1 0,-1 0 0,1 0 0,5 0 0,40 0 0,-1 3 0,88 13 0,-29-2 0,113 1 0,37 3 0,-195-9 0,0 3 0,67 19 0,160 73 0,-14-5 0,-219-82 0,0-1 0,113 11 0,-155-24-62,1-1 0,0-1 0,0 0 0,0-2 0,0 1 0,0-2 0,0 0 0,-1-1 0,0-1 0,0 0 0,0-1 0,0-1-1,-1 0 1,0-1 0,0 0 0,-1-1 0,0-1 0,-1 0 0,0 0 0,-1-2 0,17-19 0,-22 22-6764</inkml:trace>
  <inkml:trace contextRef="#ctx0" brushRef="#br0" timeOffset="442.97">2509 159 24575,'4'0'0,"4"0"0,3 0 0,2 0 0,-1 0-8191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C90EDBA55B24994D27E40D9B366FA" ma:contentTypeVersion="19" ma:contentTypeDescription="Create a new document." ma:contentTypeScope="" ma:versionID="542c6c97df862121a09b099146a283e6">
  <xsd:schema xmlns:xsd="http://www.w3.org/2001/XMLSchema" xmlns:xs="http://www.w3.org/2001/XMLSchema" xmlns:p="http://schemas.microsoft.com/office/2006/metadata/properties" xmlns:ns1="http://schemas.microsoft.com/sharepoint/v3" xmlns:ns2="9bd33661-7264-4633-9226-fba6aeef08ea" xmlns:ns3="70e68cd6-7252-44ce-bf81-24cb873d0ea8" targetNamespace="http://schemas.microsoft.com/office/2006/metadata/properties" ma:root="true" ma:fieldsID="5ada3db4e47c2c046782ed59a8939234" ns1:_="" ns2:_="" ns3:_="">
    <xsd:import namespace="http://schemas.microsoft.com/sharepoint/v3"/>
    <xsd:import namespace="9bd33661-7264-4633-9226-fba6aeef08ea"/>
    <xsd:import namespace="70e68cd6-7252-44ce-bf81-24cb873d0e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33661-7264-4633-9226-fba6aeef0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68cd6-7252-44ce-bf81-24cb873d0e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e4a0210-235e-4862-850f-952502b627ff}" ma:internalName="TaxCatchAll" ma:showField="CatchAllData" ma:web="70e68cd6-7252-44ce-bf81-24cb873d0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0e68cd6-7252-44ce-bf81-24cb873d0ea8" xsi:nil="true"/>
    <lcf76f155ced4ddcb4097134ff3c332f xmlns="9bd33661-7264-4633-9226-fba6aeef08e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FF6CE-41D3-487A-99B0-EA6CDECDB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d33661-7264-4633-9226-fba6aeef08ea"/>
    <ds:schemaRef ds:uri="70e68cd6-7252-44ce-bf81-24cb873d0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FA9E5-B330-454B-80E7-C8D56CDD3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6CA41-BCC1-4728-9773-64FB43DEE4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0e68cd6-7252-44ce-bf81-24cb873d0ea8"/>
    <ds:schemaRef ds:uri="9bd33661-7264-4633-9226-fba6aeef08ea"/>
  </ds:schemaRefs>
</ds:datastoreItem>
</file>

<file path=customXml/itemProps4.xml><?xml version="1.0" encoding="utf-8"?>
<ds:datastoreItem xmlns:ds="http://schemas.openxmlformats.org/officeDocument/2006/customXml" ds:itemID="{0AD607C9-588E-40D7-9C3E-20FEF634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</dc:creator>
  <cp:keywords/>
  <dc:description/>
  <cp:lastModifiedBy>Skouby, Danielle</cp:lastModifiedBy>
  <cp:revision>2</cp:revision>
  <dcterms:created xsi:type="dcterms:W3CDTF">2025-07-14T16:54:00Z</dcterms:created>
  <dcterms:modified xsi:type="dcterms:W3CDTF">2025-07-14T16:54:00Z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0x010100066C90EDBA55B24994D27E40D9B366FA</vt:lpwstr>
  </property>
  <property fmtid="{D5CDD505-2E9C-101B-9397-08002B2CF9AE}" pid="3" name="MediaServiceImageTags">
    <vt:lpwstr/>
  </property>
</Properties>
</file>